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204C6EDB"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nekustamā īpašuma – </w:t>
      </w:r>
    </w:p>
    <w:p w14:paraId="1C310488" w14:textId="47412B3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zemes gabala un uz tā esoš</w:t>
      </w:r>
      <w:r w:rsidR="00303D1E">
        <w:rPr>
          <w:rFonts w:ascii="Times New Roman" w:hAnsi="Times New Roman" w:cs="Times New Roman"/>
          <w:sz w:val="24"/>
          <w:szCs w:val="24"/>
        </w:rPr>
        <w:t>as</w:t>
      </w:r>
      <w:r>
        <w:rPr>
          <w:rFonts w:ascii="Times New Roman" w:hAnsi="Times New Roman" w:cs="Times New Roman"/>
          <w:sz w:val="24"/>
          <w:szCs w:val="24"/>
        </w:rPr>
        <w:t xml:space="preserve"> būv</w:t>
      </w:r>
      <w:r w:rsidR="00303D1E">
        <w:rPr>
          <w:rFonts w:ascii="Times New Roman" w:hAnsi="Times New Roman" w:cs="Times New Roman"/>
          <w:sz w:val="24"/>
          <w:szCs w:val="24"/>
        </w:rPr>
        <w:t>es</w:t>
      </w:r>
      <w:r>
        <w:rPr>
          <w:rFonts w:ascii="Times New Roman" w:hAnsi="Times New Roman" w:cs="Times New Roman"/>
          <w:sz w:val="24"/>
          <w:szCs w:val="24"/>
        </w:rPr>
        <w:t xml:space="preserve">, </w:t>
      </w:r>
      <w:r w:rsidR="00303D1E">
        <w:rPr>
          <w:rFonts w:ascii="Times New Roman" w:hAnsi="Times New Roman" w:cs="Times New Roman"/>
          <w:sz w:val="24"/>
          <w:szCs w:val="24"/>
        </w:rPr>
        <w:t>Vienības</w:t>
      </w:r>
      <w:r>
        <w:rPr>
          <w:rFonts w:ascii="Times New Roman" w:hAnsi="Times New Roman" w:cs="Times New Roman"/>
          <w:sz w:val="24"/>
          <w:szCs w:val="24"/>
        </w:rPr>
        <w:t xml:space="preserve"> ielā </w:t>
      </w:r>
      <w:r w:rsidR="00303D1E">
        <w:rPr>
          <w:rFonts w:ascii="Times New Roman" w:hAnsi="Times New Roman" w:cs="Times New Roman"/>
          <w:sz w:val="24"/>
          <w:szCs w:val="24"/>
        </w:rPr>
        <w:t>61A</w:t>
      </w:r>
      <w:r>
        <w:rPr>
          <w:rFonts w:ascii="Times New Roman" w:hAnsi="Times New Roman" w:cs="Times New Roman"/>
          <w:sz w:val="24"/>
          <w:szCs w:val="24"/>
        </w:rPr>
        <w:t xml:space="preserve">, Krāslavā, </w:t>
      </w:r>
    </w:p>
    <w:p w14:paraId="31300E85" w14:textId="0DBAC0D1"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w:t>
      </w:r>
      <w:r w:rsidR="00303D1E">
        <w:rPr>
          <w:rFonts w:ascii="Times New Roman" w:hAnsi="Times New Roman" w:cs="Times New Roman"/>
          <w:sz w:val="24"/>
          <w:szCs w:val="24"/>
        </w:rPr>
        <w:t>002 0433</w:t>
      </w:r>
      <w:r>
        <w:rPr>
          <w:rFonts w:ascii="Times New Roman" w:hAnsi="Times New Roman" w:cs="Times New Roman"/>
          <w:sz w:val="24"/>
          <w:szCs w:val="24"/>
        </w:rPr>
        <w:t>, pārdošanai izsolē atbilstoši</w:t>
      </w:r>
    </w:p>
    <w:p w14:paraId="5D2168B2"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“Publiskas personas mantas atsavināšanas </w:t>
      </w:r>
    </w:p>
    <w:p w14:paraId="0D9E2855"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likuma” II nodaļas nosacījumiem”.</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77777777"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3384446B"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zemes gabala un uz tā esoš</w:t>
      </w:r>
      <w:r w:rsidR="00303D1E">
        <w:rPr>
          <w:rFonts w:ascii="Times New Roman" w:hAnsi="Times New Roman" w:cs="Times New Roman"/>
          <w:sz w:val="24"/>
          <w:szCs w:val="24"/>
        </w:rPr>
        <w:t>as</w:t>
      </w:r>
      <w:r w:rsidR="00B5029F">
        <w:rPr>
          <w:rFonts w:ascii="Times New Roman" w:hAnsi="Times New Roman" w:cs="Times New Roman"/>
          <w:sz w:val="24"/>
          <w:szCs w:val="24"/>
        </w:rPr>
        <w:t xml:space="preserve"> būv</w:t>
      </w:r>
      <w:r w:rsidR="00303D1E">
        <w:rPr>
          <w:rFonts w:ascii="Times New Roman" w:hAnsi="Times New Roman" w:cs="Times New Roman"/>
          <w:sz w:val="24"/>
          <w:szCs w:val="24"/>
        </w:rPr>
        <w:t>es</w:t>
      </w:r>
      <w:r w:rsidR="00B5029F">
        <w:rPr>
          <w:rFonts w:ascii="Times New Roman" w:hAnsi="Times New Roman" w:cs="Times New Roman"/>
          <w:sz w:val="24"/>
          <w:szCs w:val="24"/>
        </w:rPr>
        <w:t xml:space="preserve">, </w:t>
      </w:r>
      <w:r w:rsidR="00303D1E">
        <w:rPr>
          <w:rFonts w:ascii="Times New Roman" w:hAnsi="Times New Roman" w:cs="Times New Roman"/>
          <w:sz w:val="24"/>
          <w:szCs w:val="24"/>
        </w:rPr>
        <w:t>Vienības</w:t>
      </w:r>
      <w:r w:rsidR="00B5029F">
        <w:rPr>
          <w:rFonts w:ascii="Times New Roman" w:hAnsi="Times New Roman" w:cs="Times New Roman"/>
          <w:sz w:val="24"/>
          <w:szCs w:val="24"/>
        </w:rPr>
        <w:t xml:space="preserve"> ielā </w:t>
      </w:r>
      <w:r w:rsidR="00303D1E">
        <w:rPr>
          <w:rFonts w:ascii="Times New Roman" w:hAnsi="Times New Roman" w:cs="Times New Roman"/>
          <w:sz w:val="24"/>
          <w:szCs w:val="24"/>
        </w:rPr>
        <w:t>61A</w:t>
      </w:r>
      <w:r w:rsidR="00B5029F">
        <w:rPr>
          <w:rFonts w:ascii="Times New Roman" w:hAnsi="Times New Roman" w:cs="Times New Roman"/>
          <w:sz w:val="24"/>
          <w:szCs w:val="24"/>
        </w:rPr>
        <w:t xml:space="preserve">, Krāslavā, kadastra numurs 6001 </w:t>
      </w:r>
      <w:r w:rsidR="00303D1E">
        <w:rPr>
          <w:rFonts w:ascii="Times New Roman" w:hAnsi="Times New Roman" w:cs="Times New Roman"/>
          <w:sz w:val="24"/>
          <w:szCs w:val="24"/>
        </w:rPr>
        <w:t>002 0433</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744192E3"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2D5BAB"/>
    <w:rsid w:val="00303D1E"/>
    <w:rsid w:val="004E7F68"/>
    <w:rsid w:val="00B50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2625</Words>
  <Characters>1497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2024-06-19T13:19:00Z</cp:lastPrinted>
  <dcterms:created xsi:type="dcterms:W3CDTF">2024-06-19T13:19:00Z</dcterms:created>
  <dcterms:modified xsi:type="dcterms:W3CDTF">2024-06-19T13:19:00Z</dcterms:modified>
</cp:coreProperties>
</file>