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3D1B" w14:textId="77777777" w:rsidR="00697D15" w:rsidRPr="00EB73A4" w:rsidRDefault="00697D15" w:rsidP="00697D15">
      <w:pPr>
        <w:jc w:val="right"/>
        <w:rPr>
          <w:bCs/>
          <w:sz w:val="22"/>
          <w:szCs w:val="22"/>
        </w:rPr>
      </w:pPr>
      <w:r>
        <w:rPr>
          <w:b/>
          <w:bCs/>
          <w:sz w:val="22"/>
          <w:szCs w:val="22"/>
        </w:rPr>
        <w:t xml:space="preserve">           </w:t>
      </w:r>
      <w:r w:rsidRPr="00EB73A4">
        <w:rPr>
          <w:bCs/>
          <w:sz w:val="22"/>
          <w:szCs w:val="22"/>
        </w:rPr>
        <w:t>Apstiprināti</w:t>
      </w:r>
    </w:p>
    <w:p w14:paraId="22412EF2" w14:textId="25F2B34F" w:rsidR="00697D15" w:rsidRPr="00EB73A4" w:rsidRDefault="00697D15" w:rsidP="00697D15">
      <w:pPr>
        <w:jc w:val="right"/>
        <w:rPr>
          <w:bCs/>
          <w:sz w:val="22"/>
          <w:szCs w:val="22"/>
        </w:rPr>
      </w:pPr>
      <w:r w:rsidRPr="00EB73A4">
        <w:rPr>
          <w:bCs/>
          <w:sz w:val="22"/>
          <w:szCs w:val="22"/>
        </w:rPr>
        <w:t xml:space="preserve">ar Krāslavas novada </w:t>
      </w:r>
    </w:p>
    <w:p w14:paraId="39B2B063" w14:textId="23AE69E5" w:rsidR="00697D15" w:rsidRPr="00ED01C0" w:rsidRDefault="00697D15" w:rsidP="00697D15">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913FF8">
        <w:rPr>
          <w:bCs/>
          <w:sz w:val="22"/>
          <w:szCs w:val="22"/>
        </w:rPr>
        <w:t>0</w:t>
      </w:r>
      <w:r w:rsidR="0011591E">
        <w:rPr>
          <w:bCs/>
          <w:sz w:val="22"/>
          <w:szCs w:val="22"/>
        </w:rPr>
        <w:t>6</w:t>
      </w:r>
      <w:r w:rsidR="00913FF8">
        <w:rPr>
          <w:bCs/>
          <w:sz w:val="22"/>
          <w:szCs w:val="22"/>
        </w:rPr>
        <w:t>.01.2025</w:t>
      </w:r>
      <w:r w:rsidRPr="00913FF8">
        <w:rPr>
          <w:bCs/>
          <w:sz w:val="22"/>
          <w:szCs w:val="22"/>
        </w:rPr>
        <w:t>.</w:t>
      </w:r>
    </w:p>
    <w:p w14:paraId="1725A1D4" w14:textId="380BE174" w:rsidR="00697D15" w:rsidRPr="00706383" w:rsidRDefault="00697D15" w:rsidP="00697D15">
      <w:pPr>
        <w:jc w:val="right"/>
        <w:rPr>
          <w:sz w:val="22"/>
          <w:szCs w:val="22"/>
        </w:rPr>
      </w:pPr>
      <w:r w:rsidRPr="00ED01C0">
        <w:rPr>
          <w:b/>
          <w:bCs/>
          <w:sz w:val="22"/>
          <w:szCs w:val="22"/>
        </w:rPr>
        <w:t xml:space="preserve">                                                                                                           </w:t>
      </w:r>
      <w:r w:rsidRPr="00ED01C0">
        <w:rPr>
          <w:sz w:val="22"/>
          <w:szCs w:val="22"/>
        </w:rPr>
        <w:t>lēmumu (protokols Nr.</w:t>
      </w:r>
      <w:r w:rsidR="00913FF8">
        <w:rPr>
          <w:sz w:val="22"/>
          <w:szCs w:val="22"/>
        </w:rPr>
        <w:t>1</w:t>
      </w:r>
      <w:r w:rsidRPr="00ED01C0">
        <w:rPr>
          <w:sz w:val="22"/>
          <w:szCs w:val="22"/>
        </w:rPr>
        <w:t>)</w:t>
      </w:r>
    </w:p>
    <w:p w14:paraId="524AC3F3" w14:textId="77777777" w:rsidR="00ED0B68" w:rsidRDefault="00ED0B68" w:rsidP="00ED0B68">
      <w:pPr>
        <w:ind w:left="2127"/>
        <w:jc w:val="right"/>
      </w:pPr>
      <w:r>
        <w:t xml:space="preserve">                          </w:t>
      </w:r>
    </w:p>
    <w:p w14:paraId="194C2576" w14:textId="587CC37E" w:rsidR="00ED0B68" w:rsidRDefault="00697D15" w:rsidP="00ED0B68">
      <w:pPr>
        <w:jc w:val="center"/>
        <w:rPr>
          <w:sz w:val="24"/>
          <w:lang w:val="x-none"/>
        </w:rPr>
      </w:pPr>
      <w:r>
        <w:rPr>
          <w:b/>
          <w:sz w:val="24"/>
          <w:lang w:val="x-none"/>
        </w:rPr>
        <w:t>Krāslavas</w:t>
      </w:r>
      <w:r w:rsidR="00ED0B68">
        <w:rPr>
          <w:b/>
          <w:sz w:val="24"/>
          <w:lang w:val="x-none"/>
        </w:rPr>
        <w:t xml:space="preserve"> novada pašvaldības </w:t>
      </w:r>
    </w:p>
    <w:p w14:paraId="1945CDBA" w14:textId="627D1952" w:rsidR="00ED0B68" w:rsidRDefault="00ED0B68" w:rsidP="00ED0B68">
      <w:pPr>
        <w:jc w:val="center"/>
        <w:rPr>
          <w:rFonts w:eastAsia="Calibri"/>
          <w:b/>
          <w:bCs/>
          <w:sz w:val="24"/>
        </w:rPr>
      </w:pPr>
      <w:r>
        <w:rPr>
          <w:rFonts w:eastAsia="Calibri"/>
          <w:b/>
          <w:bCs/>
          <w:sz w:val="24"/>
          <w:lang w:val="x-none"/>
        </w:rPr>
        <w:t>kustamās mantas –</w:t>
      </w:r>
      <w:r w:rsidR="008D5A1F">
        <w:rPr>
          <w:rFonts w:eastAsia="Calibri"/>
          <w:b/>
          <w:bCs/>
          <w:sz w:val="24"/>
          <w:lang w:val="x-none"/>
        </w:rPr>
        <w:t xml:space="preserve"> </w:t>
      </w:r>
      <w:r>
        <w:rPr>
          <w:rFonts w:eastAsia="Calibri"/>
          <w:b/>
          <w:bCs/>
          <w:sz w:val="24"/>
          <w:lang w:val="x-none"/>
        </w:rPr>
        <w:t>cirsmas, kas atrodas nekustamaj</w:t>
      </w:r>
      <w:r>
        <w:rPr>
          <w:rFonts w:eastAsia="Calibri"/>
          <w:b/>
          <w:bCs/>
          <w:sz w:val="24"/>
        </w:rPr>
        <w:t>ā</w:t>
      </w:r>
      <w:r>
        <w:rPr>
          <w:rFonts w:eastAsia="Calibri"/>
          <w:b/>
          <w:bCs/>
          <w:sz w:val="24"/>
          <w:lang w:val="x-none"/>
        </w:rPr>
        <w:t xml:space="preserve"> īpašum</w:t>
      </w:r>
      <w:r>
        <w:rPr>
          <w:rFonts w:eastAsia="Calibri"/>
          <w:b/>
          <w:bCs/>
          <w:sz w:val="24"/>
        </w:rPr>
        <w:t xml:space="preserve">ā </w:t>
      </w:r>
      <w:r w:rsidR="008D5A1F">
        <w:rPr>
          <w:rFonts w:eastAsia="Calibri"/>
          <w:b/>
          <w:bCs/>
          <w:sz w:val="24"/>
        </w:rPr>
        <w:t>(kad.apz.</w:t>
      </w:r>
      <w:r w:rsidR="00607BD6">
        <w:rPr>
          <w:rFonts w:eastAsia="Calibri"/>
          <w:b/>
          <w:bCs/>
          <w:sz w:val="24"/>
        </w:rPr>
        <w:t>6086</w:t>
      </w:r>
      <w:r w:rsidR="00592F7B">
        <w:rPr>
          <w:rFonts w:eastAsia="Calibri"/>
          <w:b/>
          <w:bCs/>
          <w:sz w:val="24"/>
        </w:rPr>
        <w:t>00</w:t>
      </w:r>
      <w:r w:rsidR="005D0F10">
        <w:rPr>
          <w:rFonts w:eastAsia="Calibri"/>
          <w:b/>
          <w:bCs/>
          <w:sz w:val="24"/>
        </w:rPr>
        <w:t>50216</w:t>
      </w:r>
      <w:r w:rsidR="008D5A1F">
        <w:rPr>
          <w:rFonts w:eastAsia="Calibri"/>
          <w:b/>
          <w:bCs/>
          <w:sz w:val="24"/>
        </w:rPr>
        <w:t>)</w:t>
      </w:r>
    </w:p>
    <w:p w14:paraId="25F21258" w14:textId="3879A83F" w:rsidR="00ED0B68" w:rsidRDefault="00697D15" w:rsidP="00ED0B68">
      <w:pPr>
        <w:jc w:val="center"/>
        <w:rPr>
          <w:rFonts w:eastAsia="Calibri"/>
          <w:b/>
          <w:bCs/>
          <w:sz w:val="24"/>
        </w:rPr>
      </w:pPr>
      <w:r>
        <w:rPr>
          <w:rFonts w:eastAsia="Calibri"/>
          <w:b/>
          <w:bCs/>
          <w:sz w:val="24"/>
        </w:rPr>
        <w:t>“</w:t>
      </w:r>
      <w:proofErr w:type="spellStart"/>
      <w:r w:rsidR="00607BD6">
        <w:rPr>
          <w:rFonts w:eastAsia="Calibri"/>
          <w:b/>
          <w:bCs/>
          <w:sz w:val="24"/>
        </w:rPr>
        <w:t>Robežmalas</w:t>
      </w:r>
      <w:proofErr w:type="spellEnd"/>
      <w:r>
        <w:rPr>
          <w:rFonts w:eastAsia="Calibri"/>
          <w:b/>
          <w:bCs/>
          <w:sz w:val="24"/>
        </w:rPr>
        <w:t xml:space="preserve">”, </w:t>
      </w:r>
      <w:r w:rsidR="00607BD6">
        <w:rPr>
          <w:rFonts w:eastAsia="Calibri"/>
          <w:b/>
          <w:bCs/>
          <w:sz w:val="24"/>
        </w:rPr>
        <w:t>Robežnieku</w:t>
      </w:r>
      <w:r>
        <w:rPr>
          <w:rFonts w:eastAsia="Calibri"/>
          <w:b/>
          <w:bCs/>
          <w:sz w:val="24"/>
        </w:rPr>
        <w:t xml:space="preserve"> pagastā, Krāslavas</w:t>
      </w:r>
      <w:r w:rsidR="00ED0B68" w:rsidRPr="00B02AD6">
        <w:rPr>
          <w:rFonts w:eastAsia="Calibri"/>
          <w:b/>
          <w:bCs/>
          <w:sz w:val="24"/>
        </w:rPr>
        <w:t xml:space="preserve"> nov</w:t>
      </w:r>
      <w:r>
        <w:rPr>
          <w:rFonts w:eastAsia="Calibri"/>
          <w:b/>
          <w:bCs/>
          <w:sz w:val="24"/>
        </w:rPr>
        <w:t>adā</w:t>
      </w:r>
      <w:r w:rsidR="00ED0B68" w:rsidRPr="00B02AD6">
        <w:rPr>
          <w:rFonts w:eastAsia="Calibri"/>
          <w:b/>
          <w:bCs/>
          <w:sz w:val="24"/>
        </w:rPr>
        <w:t xml:space="preserve"> </w:t>
      </w:r>
    </w:p>
    <w:p w14:paraId="52B66F2B" w14:textId="77777777" w:rsidR="00ED0B68" w:rsidRPr="00193044" w:rsidRDefault="00ED0B68" w:rsidP="00ED0B68">
      <w:pPr>
        <w:tabs>
          <w:tab w:val="left" w:pos="3390"/>
        </w:tabs>
        <w:jc w:val="center"/>
        <w:rPr>
          <w:b/>
          <w:bCs/>
          <w:szCs w:val="28"/>
        </w:rPr>
      </w:pPr>
      <w:r w:rsidRPr="00193044">
        <w:rPr>
          <w:b/>
          <w:bCs/>
          <w:szCs w:val="28"/>
        </w:rPr>
        <w:t>IZSOLES NOTEIKUMI</w:t>
      </w:r>
    </w:p>
    <w:p w14:paraId="3BD39D1D" w14:textId="77777777" w:rsidR="00ED0B68" w:rsidRDefault="00ED0B68" w:rsidP="00ED0B68">
      <w:pPr>
        <w:rPr>
          <w:rFonts w:eastAsia="Lucida Sans Unicode"/>
          <w:kern w:val="2"/>
          <w:sz w:val="24"/>
          <w:lang w:val="x-none"/>
        </w:rPr>
      </w:pPr>
    </w:p>
    <w:p w14:paraId="403F28DE" w14:textId="77777777" w:rsidR="00ED0B68" w:rsidRDefault="00ED0B68" w:rsidP="00ED0B68">
      <w:pPr>
        <w:jc w:val="center"/>
        <w:rPr>
          <w:b/>
          <w:bCs/>
          <w:sz w:val="24"/>
          <w:lang w:val="x-none"/>
        </w:rPr>
      </w:pPr>
      <w:r>
        <w:rPr>
          <w:rFonts w:eastAsia="Lucida Sans Unicode"/>
          <w:b/>
          <w:kern w:val="2"/>
          <w:sz w:val="24"/>
          <w:lang w:val="x-none"/>
        </w:rPr>
        <w:t xml:space="preserve">1. </w:t>
      </w:r>
      <w:r>
        <w:rPr>
          <w:b/>
          <w:sz w:val="24"/>
          <w:lang w:val="x-none"/>
        </w:rPr>
        <w:t>Objekta apraksts</w:t>
      </w:r>
    </w:p>
    <w:p w14:paraId="3F4B0264" w14:textId="14CAF9AD" w:rsidR="00ED0B68" w:rsidRPr="009541E7" w:rsidRDefault="00ED0B68" w:rsidP="00ED0B68">
      <w:pPr>
        <w:jc w:val="both"/>
        <w:rPr>
          <w:bCs/>
          <w:sz w:val="24"/>
        </w:rPr>
      </w:pPr>
      <w:r>
        <w:rPr>
          <w:sz w:val="24"/>
          <w:lang w:val="x-none"/>
        </w:rPr>
        <w:t>1. Noteikumi</w:t>
      </w:r>
      <w:r w:rsidR="0011591E">
        <w:rPr>
          <w:sz w:val="24"/>
          <w:lang w:val="x-none"/>
        </w:rPr>
        <w:t xml:space="preserve"> </w:t>
      </w:r>
      <w:r>
        <w:rPr>
          <w:sz w:val="24"/>
          <w:lang w:val="x-none"/>
        </w:rPr>
        <w:t xml:space="preserve">nosaka kārtību, kādā, saskaņā ar Publiskas personas mantas atsavināšanas likuma nosacījumiem, tiek organizēta </w:t>
      </w:r>
      <w:bookmarkStart w:id="1" w:name="_Hlk187064901"/>
      <w:r w:rsidR="00697D15">
        <w:rPr>
          <w:sz w:val="24"/>
          <w:lang w:val="x-none"/>
        </w:rPr>
        <w:t>Krāslavas</w:t>
      </w:r>
      <w:r>
        <w:rPr>
          <w:sz w:val="24"/>
          <w:lang w:val="x-none"/>
        </w:rPr>
        <w:t xml:space="preserve"> novada pašvaldībai piederošās kustamās mantas - cirs</w:t>
      </w:r>
      <w:r w:rsidRPr="00972E7B">
        <w:rPr>
          <w:sz w:val="24"/>
          <w:lang w:val="x-none"/>
        </w:rPr>
        <w:t>m</w:t>
      </w:r>
      <w:r w:rsidR="00AE1BAE" w:rsidRPr="00972E7B">
        <w:rPr>
          <w:sz w:val="24"/>
          <w:lang w:val="x-none"/>
        </w:rPr>
        <w:t>as</w:t>
      </w:r>
      <w:r w:rsidRPr="00972E7B">
        <w:rPr>
          <w:sz w:val="24"/>
          <w:lang w:val="x-none"/>
        </w:rPr>
        <w:t xml:space="preserve"> izsole</w:t>
      </w:r>
      <w:r w:rsidRPr="000F3837">
        <w:rPr>
          <w:szCs w:val="28"/>
          <w:lang w:eastAsia="lv-LV"/>
        </w:rPr>
        <w:t xml:space="preserve">, </w:t>
      </w:r>
      <w:r w:rsidRPr="00CA0591">
        <w:rPr>
          <w:sz w:val="24"/>
          <w:lang w:eastAsia="lv-LV"/>
        </w:rPr>
        <w:t>kas atrodas nekustamā īpašuma</w:t>
      </w:r>
      <w:r>
        <w:rPr>
          <w:rFonts w:eastAsia="Calibri"/>
          <w:sz w:val="24"/>
        </w:rPr>
        <w:t xml:space="preserve"> </w:t>
      </w:r>
      <w:r w:rsidR="00697D15">
        <w:rPr>
          <w:rFonts w:eastAsia="Calibri"/>
          <w:kern w:val="2"/>
          <w:sz w:val="24"/>
          <w:lang w:eastAsia="lv-LV"/>
        </w:rPr>
        <w:t>“</w:t>
      </w:r>
      <w:proofErr w:type="spellStart"/>
      <w:r w:rsidR="00607BD6">
        <w:rPr>
          <w:rFonts w:eastAsia="Calibri"/>
          <w:kern w:val="2"/>
          <w:sz w:val="24"/>
          <w:lang w:eastAsia="lv-LV"/>
        </w:rPr>
        <w:t>Robežmalas</w:t>
      </w:r>
      <w:proofErr w:type="spellEnd"/>
      <w:r w:rsidR="00697D15">
        <w:rPr>
          <w:rFonts w:eastAsia="Calibri"/>
          <w:kern w:val="2"/>
          <w:sz w:val="24"/>
          <w:lang w:eastAsia="lv-LV"/>
        </w:rPr>
        <w:t xml:space="preserve">”, </w:t>
      </w:r>
      <w:r w:rsidR="00607BD6">
        <w:rPr>
          <w:rFonts w:eastAsia="Calibri"/>
          <w:kern w:val="2"/>
          <w:sz w:val="24"/>
          <w:lang w:eastAsia="lv-LV"/>
        </w:rPr>
        <w:t>Robežnieku</w:t>
      </w:r>
      <w:r w:rsidRPr="00ED0B68">
        <w:rPr>
          <w:rFonts w:eastAsia="Calibri"/>
          <w:kern w:val="2"/>
          <w:sz w:val="24"/>
          <w:lang w:eastAsia="lv-LV"/>
        </w:rPr>
        <w:t xml:space="preserve"> </w:t>
      </w:r>
      <w:r w:rsidRPr="00ED0B68">
        <w:rPr>
          <w:rFonts w:eastAsia="Calibri"/>
          <w:bCs/>
          <w:kern w:val="2"/>
          <w:sz w:val="24"/>
        </w:rPr>
        <w:t>pagastā</w:t>
      </w:r>
      <w:r w:rsidRPr="00ED0B68">
        <w:rPr>
          <w:rFonts w:eastAsia="Calibri"/>
          <w:kern w:val="2"/>
          <w:sz w:val="24"/>
        </w:rPr>
        <w:t>, kadastra Nr.</w:t>
      </w:r>
      <w:r w:rsidR="00607BD6">
        <w:rPr>
          <w:rFonts w:eastAsia="Calibri"/>
          <w:kern w:val="2"/>
          <w:sz w:val="24"/>
        </w:rPr>
        <w:t>6086 005 0315</w:t>
      </w:r>
      <w:r w:rsidRPr="00ED0B68">
        <w:rPr>
          <w:rFonts w:eastAsia="Calibri"/>
          <w:kern w:val="2"/>
          <w:sz w:val="24"/>
        </w:rPr>
        <w:t xml:space="preserve">, sastāvā esošās zemes vienības ar kadastra apzīmējumu </w:t>
      </w:r>
      <w:r w:rsidR="00607BD6">
        <w:rPr>
          <w:rFonts w:eastAsia="Calibri"/>
          <w:kern w:val="2"/>
          <w:sz w:val="24"/>
        </w:rPr>
        <w:t xml:space="preserve">6086 </w:t>
      </w:r>
      <w:r w:rsidR="00592F7B">
        <w:rPr>
          <w:rFonts w:eastAsia="Calibri"/>
          <w:kern w:val="2"/>
          <w:sz w:val="24"/>
        </w:rPr>
        <w:t xml:space="preserve">005 </w:t>
      </w:r>
      <w:r w:rsidR="005D0F10">
        <w:rPr>
          <w:rFonts w:eastAsia="Calibri"/>
          <w:kern w:val="2"/>
          <w:sz w:val="24"/>
        </w:rPr>
        <w:t>0216</w:t>
      </w:r>
      <w:r w:rsidRPr="00ED0B68">
        <w:rPr>
          <w:rFonts w:eastAsia="Calibri"/>
          <w:kern w:val="2"/>
          <w:sz w:val="24"/>
        </w:rPr>
        <w:t xml:space="preserve"> </w:t>
      </w:r>
      <w:r w:rsidR="005D0F10">
        <w:rPr>
          <w:rFonts w:eastAsia="Calibri"/>
          <w:bCs/>
          <w:color w:val="000000"/>
          <w:kern w:val="2"/>
          <w:sz w:val="24"/>
        </w:rPr>
        <w:t>11</w:t>
      </w:r>
      <w:r w:rsidRPr="00ED0B68">
        <w:rPr>
          <w:rFonts w:eastAsia="Calibri"/>
          <w:bCs/>
          <w:color w:val="000000"/>
          <w:kern w:val="2"/>
          <w:sz w:val="24"/>
        </w:rPr>
        <w:t>.kvartāla</w:t>
      </w:r>
      <w:r w:rsidR="00697D15">
        <w:rPr>
          <w:rFonts w:eastAsia="Calibri"/>
          <w:bCs/>
          <w:color w:val="000000"/>
          <w:kern w:val="2"/>
          <w:sz w:val="24"/>
        </w:rPr>
        <w:t xml:space="preserve"> </w:t>
      </w:r>
      <w:r w:rsidR="005D0F10">
        <w:rPr>
          <w:rFonts w:eastAsia="Calibri"/>
          <w:bCs/>
          <w:color w:val="000000"/>
          <w:kern w:val="2"/>
          <w:sz w:val="24"/>
        </w:rPr>
        <w:t>7., 2., 3., 4., 5</w:t>
      </w:r>
      <w:r w:rsidR="00592F7B">
        <w:rPr>
          <w:rFonts w:eastAsia="Calibri"/>
          <w:bCs/>
          <w:color w:val="000000"/>
          <w:kern w:val="2"/>
          <w:sz w:val="24"/>
        </w:rPr>
        <w:t xml:space="preserve">. un </w:t>
      </w:r>
      <w:r w:rsidR="005D0F10">
        <w:rPr>
          <w:rFonts w:eastAsia="Calibri"/>
          <w:bCs/>
          <w:color w:val="000000"/>
          <w:kern w:val="2"/>
          <w:sz w:val="24"/>
        </w:rPr>
        <w:t>1</w:t>
      </w:r>
      <w:r w:rsidR="00B35AF0">
        <w:rPr>
          <w:rFonts w:eastAsia="Calibri"/>
          <w:bCs/>
          <w:color w:val="000000"/>
          <w:kern w:val="2"/>
          <w:sz w:val="24"/>
        </w:rPr>
        <w:t>.</w:t>
      </w:r>
      <w:r w:rsidRPr="00ED0B68">
        <w:rPr>
          <w:rFonts w:eastAsia="Calibri"/>
          <w:bCs/>
          <w:color w:val="000000"/>
          <w:kern w:val="2"/>
          <w:sz w:val="24"/>
        </w:rPr>
        <w:t>nogabalā (</w:t>
      </w:r>
      <w:r w:rsidR="00697D15">
        <w:rPr>
          <w:rFonts w:eastAsia="Calibri"/>
          <w:bCs/>
          <w:color w:val="000000"/>
          <w:kern w:val="2"/>
          <w:sz w:val="24"/>
        </w:rPr>
        <w:t>cirtes veids – galvenā vienlaidus cirte, cirtes izpildes veids – kailcirte</w:t>
      </w:r>
      <w:r w:rsidRPr="00ED0B68">
        <w:rPr>
          <w:rFonts w:eastAsia="Calibri"/>
          <w:bCs/>
          <w:color w:val="000000"/>
          <w:kern w:val="2"/>
          <w:sz w:val="24"/>
        </w:rPr>
        <w:t xml:space="preserve">), </w:t>
      </w:r>
      <w:r w:rsidR="00FB77F0">
        <w:rPr>
          <w:rFonts w:eastAsia="Calibri"/>
          <w:bCs/>
          <w:color w:val="000000"/>
          <w:kern w:val="2"/>
          <w:sz w:val="24"/>
        </w:rPr>
        <w:t xml:space="preserve">ar kopējo izcērtamo </w:t>
      </w:r>
      <w:r w:rsidRPr="00ED0B68">
        <w:rPr>
          <w:rFonts w:eastAsia="Calibri"/>
          <w:bCs/>
          <w:color w:val="000000"/>
          <w:kern w:val="2"/>
          <w:sz w:val="24"/>
        </w:rPr>
        <w:t>platīb</w:t>
      </w:r>
      <w:r w:rsidR="00FB77F0">
        <w:rPr>
          <w:rFonts w:eastAsia="Calibri"/>
          <w:bCs/>
          <w:color w:val="000000"/>
          <w:kern w:val="2"/>
          <w:sz w:val="24"/>
        </w:rPr>
        <w:t>u</w:t>
      </w:r>
      <w:r w:rsidRPr="00ED0B68">
        <w:rPr>
          <w:rFonts w:eastAsia="Calibri"/>
          <w:bCs/>
          <w:color w:val="000000"/>
          <w:kern w:val="2"/>
          <w:sz w:val="24"/>
        </w:rPr>
        <w:t xml:space="preserve"> </w:t>
      </w:r>
      <w:r w:rsidR="005D0F10">
        <w:rPr>
          <w:rFonts w:eastAsia="Calibri"/>
          <w:bCs/>
          <w:color w:val="000000"/>
          <w:kern w:val="2"/>
          <w:sz w:val="24"/>
        </w:rPr>
        <w:t>4.84</w:t>
      </w:r>
      <w:r w:rsidRPr="00ED0B68">
        <w:rPr>
          <w:rFonts w:eastAsia="Calibri"/>
          <w:bCs/>
          <w:color w:val="000000"/>
          <w:kern w:val="2"/>
          <w:sz w:val="24"/>
        </w:rPr>
        <w:t xml:space="preserve"> ha</w:t>
      </w:r>
      <w:r w:rsidR="00FB77F0">
        <w:rPr>
          <w:rFonts w:eastAsia="Calibri"/>
          <w:bCs/>
          <w:sz w:val="24"/>
        </w:rPr>
        <w:t xml:space="preserve"> </w:t>
      </w:r>
      <w:bookmarkEnd w:id="1"/>
      <w:r w:rsidR="00FB77F0">
        <w:rPr>
          <w:rFonts w:eastAsia="Calibri"/>
          <w:bCs/>
          <w:sz w:val="24"/>
        </w:rPr>
        <w:t>(</w:t>
      </w:r>
      <w:r w:rsidRPr="000D1343">
        <w:rPr>
          <w:sz w:val="24"/>
          <w:lang w:val="x-none"/>
        </w:rPr>
        <w:t>turpmāk tekstā – Objekts</w:t>
      </w:r>
      <w:r w:rsidR="00FB77F0">
        <w:rPr>
          <w:sz w:val="24"/>
          <w:lang w:val="x-none"/>
        </w:rPr>
        <w:t>)</w:t>
      </w:r>
      <w:r w:rsidRPr="000D1343">
        <w:rPr>
          <w:sz w:val="24"/>
          <w:lang w:val="x-none"/>
        </w:rPr>
        <w:t xml:space="preserve"> izsole, </w:t>
      </w:r>
      <w:bookmarkStart w:id="2" w:name="_Hlk187065010"/>
      <w:r w:rsidRPr="000D1343">
        <w:rPr>
          <w:sz w:val="24"/>
          <w:lang w:val="x-none"/>
        </w:rPr>
        <w:t>saskaņā ar tabulā norādītajiem apjomiem:</w:t>
      </w:r>
      <w:r>
        <w:rPr>
          <w:sz w:val="24"/>
          <w:lang w:val="x-none"/>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418"/>
        <w:gridCol w:w="850"/>
        <w:gridCol w:w="1418"/>
        <w:gridCol w:w="992"/>
        <w:gridCol w:w="1134"/>
        <w:gridCol w:w="1276"/>
      </w:tblGrid>
      <w:tr w:rsidR="00ED0B68" w:rsidRPr="00647AC3" w14:paraId="14BF3770"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3BA79BEE" w14:textId="77777777" w:rsidR="00ED0B68" w:rsidRPr="00647AC3" w:rsidRDefault="00ED0B68" w:rsidP="002873F2">
            <w:pPr>
              <w:spacing w:line="256" w:lineRule="auto"/>
              <w:ind w:left="-113" w:right="-108"/>
              <w:jc w:val="center"/>
              <w:rPr>
                <w:bCs/>
                <w:sz w:val="20"/>
                <w:szCs w:val="20"/>
                <w:lang w:val="x-none"/>
              </w:rPr>
            </w:pPr>
            <w:r w:rsidRPr="00647AC3">
              <w:rPr>
                <w:bCs/>
                <w:sz w:val="20"/>
                <w:szCs w:val="20"/>
                <w:lang w:val="x-none"/>
              </w:rPr>
              <w:t>Nr. p.k.</w:t>
            </w:r>
          </w:p>
        </w:tc>
        <w:tc>
          <w:tcPr>
            <w:tcW w:w="1984" w:type="dxa"/>
            <w:tcBorders>
              <w:top w:val="single" w:sz="4" w:space="0" w:color="auto"/>
              <w:left w:val="single" w:sz="4" w:space="0" w:color="auto"/>
              <w:bottom w:val="single" w:sz="4" w:space="0" w:color="auto"/>
              <w:right w:val="single" w:sz="4" w:space="0" w:color="auto"/>
            </w:tcBorders>
            <w:hideMark/>
          </w:tcPr>
          <w:p w14:paraId="2815DEFE"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Īpašuma nosaukums </w:t>
            </w:r>
          </w:p>
        </w:tc>
        <w:tc>
          <w:tcPr>
            <w:tcW w:w="1418" w:type="dxa"/>
            <w:tcBorders>
              <w:top w:val="single" w:sz="4" w:space="0" w:color="auto"/>
              <w:left w:val="single" w:sz="4" w:space="0" w:color="auto"/>
              <w:bottom w:val="single" w:sz="4" w:space="0" w:color="auto"/>
              <w:right w:val="single" w:sz="4" w:space="0" w:color="auto"/>
            </w:tcBorders>
            <w:hideMark/>
          </w:tcPr>
          <w:p w14:paraId="6A186E78" w14:textId="1DD1C686" w:rsidR="00ED0B68" w:rsidRPr="00647AC3" w:rsidRDefault="003454DB" w:rsidP="002873F2">
            <w:pPr>
              <w:spacing w:line="256" w:lineRule="auto"/>
              <w:jc w:val="center"/>
              <w:rPr>
                <w:bCs/>
                <w:sz w:val="20"/>
                <w:szCs w:val="20"/>
                <w:lang w:val="x-none"/>
              </w:rPr>
            </w:pPr>
            <w:r>
              <w:rPr>
                <w:bCs/>
                <w:sz w:val="20"/>
                <w:szCs w:val="20"/>
                <w:lang w:val="x-none"/>
              </w:rPr>
              <w:t>Zemes vienības apzīmējums</w:t>
            </w:r>
          </w:p>
        </w:tc>
        <w:tc>
          <w:tcPr>
            <w:tcW w:w="850" w:type="dxa"/>
            <w:tcBorders>
              <w:top w:val="single" w:sz="4" w:space="0" w:color="auto"/>
              <w:left w:val="single" w:sz="4" w:space="0" w:color="auto"/>
              <w:bottom w:val="single" w:sz="4" w:space="0" w:color="auto"/>
              <w:right w:val="single" w:sz="4" w:space="0" w:color="auto"/>
            </w:tcBorders>
            <w:hideMark/>
          </w:tcPr>
          <w:p w14:paraId="4652D446" w14:textId="77777777" w:rsidR="00ED0B68" w:rsidRPr="00647AC3" w:rsidRDefault="00ED0B68" w:rsidP="002873F2">
            <w:pPr>
              <w:spacing w:line="256" w:lineRule="auto"/>
              <w:jc w:val="center"/>
              <w:rPr>
                <w:bCs/>
                <w:sz w:val="20"/>
                <w:szCs w:val="20"/>
                <w:lang w:val="x-none"/>
              </w:rPr>
            </w:pPr>
            <w:r w:rsidRPr="00647AC3">
              <w:rPr>
                <w:bCs/>
                <w:sz w:val="20"/>
                <w:szCs w:val="20"/>
                <w:lang w:val="x-none"/>
              </w:rPr>
              <w:t>Platība</w:t>
            </w:r>
          </w:p>
          <w:p w14:paraId="72A663BC" w14:textId="77777777" w:rsidR="00ED0B68" w:rsidRPr="00647AC3" w:rsidRDefault="00ED0B68" w:rsidP="002873F2">
            <w:pPr>
              <w:spacing w:line="256" w:lineRule="auto"/>
              <w:jc w:val="center"/>
              <w:rPr>
                <w:bCs/>
                <w:sz w:val="20"/>
                <w:szCs w:val="20"/>
                <w:lang w:val="x-none"/>
              </w:rPr>
            </w:pPr>
            <w:r w:rsidRPr="00647AC3">
              <w:rPr>
                <w:bCs/>
                <w:sz w:val="20"/>
                <w:szCs w:val="20"/>
                <w:lang w:val="x-none"/>
              </w:rPr>
              <w:t>ha</w:t>
            </w:r>
          </w:p>
        </w:tc>
        <w:tc>
          <w:tcPr>
            <w:tcW w:w="1418" w:type="dxa"/>
            <w:tcBorders>
              <w:top w:val="single" w:sz="4" w:space="0" w:color="auto"/>
              <w:left w:val="single" w:sz="4" w:space="0" w:color="auto"/>
              <w:bottom w:val="single" w:sz="4" w:space="0" w:color="auto"/>
              <w:right w:val="single" w:sz="4" w:space="0" w:color="auto"/>
            </w:tcBorders>
            <w:hideMark/>
          </w:tcPr>
          <w:p w14:paraId="744D091F" w14:textId="77777777" w:rsidR="00ED0B68" w:rsidRPr="00647AC3" w:rsidRDefault="00ED0B68" w:rsidP="002873F2">
            <w:pPr>
              <w:spacing w:line="256" w:lineRule="auto"/>
              <w:jc w:val="center"/>
              <w:rPr>
                <w:bCs/>
                <w:sz w:val="20"/>
                <w:szCs w:val="20"/>
                <w:lang w:val="x-none"/>
              </w:rPr>
            </w:pPr>
            <w:r w:rsidRPr="00647AC3">
              <w:rPr>
                <w:bCs/>
                <w:sz w:val="20"/>
                <w:szCs w:val="20"/>
                <w:lang w:val="x-none"/>
              </w:rPr>
              <w:t>Cirtes izpildes veids</w:t>
            </w:r>
          </w:p>
        </w:tc>
        <w:tc>
          <w:tcPr>
            <w:tcW w:w="992" w:type="dxa"/>
            <w:tcBorders>
              <w:top w:val="single" w:sz="4" w:space="0" w:color="auto"/>
              <w:left w:val="single" w:sz="4" w:space="0" w:color="auto"/>
              <w:bottom w:val="single" w:sz="4" w:space="0" w:color="auto"/>
              <w:right w:val="single" w:sz="4" w:space="0" w:color="auto"/>
            </w:tcBorders>
            <w:hideMark/>
          </w:tcPr>
          <w:p w14:paraId="4A63E4C5" w14:textId="77777777" w:rsidR="00ED0B68" w:rsidRPr="00647AC3" w:rsidRDefault="00ED0B68" w:rsidP="002873F2">
            <w:pPr>
              <w:spacing w:line="256" w:lineRule="auto"/>
              <w:jc w:val="center"/>
              <w:rPr>
                <w:bCs/>
                <w:sz w:val="20"/>
                <w:szCs w:val="20"/>
                <w:lang w:val="x-none"/>
              </w:rPr>
            </w:pPr>
            <w:r w:rsidRPr="00647AC3">
              <w:rPr>
                <w:bCs/>
                <w:sz w:val="20"/>
                <w:szCs w:val="20"/>
                <w:lang w:val="x-none"/>
              </w:rPr>
              <w:t>Kvartāla</w:t>
            </w:r>
          </w:p>
          <w:p w14:paraId="754C32CE" w14:textId="77777777" w:rsidR="00ED0B68" w:rsidRPr="00647AC3" w:rsidRDefault="00ED0B68" w:rsidP="002873F2">
            <w:pPr>
              <w:spacing w:line="256" w:lineRule="auto"/>
              <w:jc w:val="center"/>
              <w:rPr>
                <w:bCs/>
                <w:sz w:val="20"/>
                <w:szCs w:val="20"/>
                <w:lang w:val="x-none"/>
              </w:rPr>
            </w:pPr>
            <w:r w:rsidRPr="00647AC3">
              <w:rPr>
                <w:bCs/>
                <w:sz w:val="20"/>
                <w:szCs w:val="20"/>
                <w:lang w:val="x-none"/>
              </w:rPr>
              <w:t>Nr.</w:t>
            </w:r>
          </w:p>
        </w:tc>
        <w:tc>
          <w:tcPr>
            <w:tcW w:w="1134" w:type="dxa"/>
            <w:tcBorders>
              <w:top w:val="single" w:sz="4" w:space="0" w:color="auto"/>
              <w:left w:val="single" w:sz="4" w:space="0" w:color="auto"/>
              <w:bottom w:val="single" w:sz="4" w:space="0" w:color="auto"/>
              <w:right w:val="single" w:sz="4" w:space="0" w:color="auto"/>
            </w:tcBorders>
            <w:hideMark/>
          </w:tcPr>
          <w:p w14:paraId="31395B74" w14:textId="77777777" w:rsidR="00ED0B68" w:rsidRDefault="00ED0B68" w:rsidP="002873F2">
            <w:pPr>
              <w:spacing w:line="256" w:lineRule="auto"/>
              <w:jc w:val="center"/>
              <w:rPr>
                <w:bCs/>
                <w:sz w:val="20"/>
                <w:szCs w:val="20"/>
                <w:lang w:val="x-none"/>
              </w:rPr>
            </w:pPr>
            <w:r w:rsidRPr="00647AC3">
              <w:rPr>
                <w:bCs/>
                <w:sz w:val="20"/>
                <w:szCs w:val="20"/>
                <w:lang w:val="x-none"/>
              </w:rPr>
              <w:t>Nogabals</w:t>
            </w:r>
          </w:p>
          <w:p w14:paraId="0745EF7E" w14:textId="0645A642" w:rsidR="00FB77F0" w:rsidRPr="00647AC3" w:rsidRDefault="00FB77F0" w:rsidP="002873F2">
            <w:pPr>
              <w:spacing w:line="256" w:lineRule="auto"/>
              <w:jc w:val="center"/>
              <w:rPr>
                <w:bCs/>
                <w:sz w:val="20"/>
                <w:szCs w:val="20"/>
                <w:lang w:val="x-none"/>
              </w:rPr>
            </w:pPr>
            <w:r>
              <w:rPr>
                <w:bCs/>
                <w:sz w:val="20"/>
                <w:szCs w:val="20"/>
                <w:lang w:val="x-none"/>
              </w:rPr>
              <w:t>Nr.</w:t>
            </w:r>
          </w:p>
        </w:tc>
        <w:tc>
          <w:tcPr>
            <w:tcW w:w="1276" w:type="dxa"/>
            <w:tcBorders>
              <w:top w:val="single" w:sz="4" w:space="0" w:color="auto"/>
              <w:left w:val="single" w:sz="4" w:space="0" w:color="auto"/>
              <w:bottom w:val="single" w:sz="4" w:space="0" w:color="auto"/>
              <w:right w:val="single" w:sz="4" w:space="0" w:color="auto"/>
            </w:tcBorders>
            <w:hideMark/>
          </w:tcPr>
          <w:p w14:paraId="2101628F" w14:textId="54E9A2F6" w:rsidR="00ED0B68" w:rsidRPr="00647AC3" w:rsidRDefault="00ED7AE5" w:rsidP="002873F2">
            <w:pPr>
              <w:spacing w:line="256" w:lineRule="auto"/>
              <w:jc w:val="center"/>
              <w:rPr>
                <w:bCs/>
                <w:sz w:val="20"/>
                <w:szCs w:val="20"/>
                <w:lang w:val="x-none"/>
              </w:rPr>
            </w:pPr>
            <w:r>
              <w:rPr>
                <w:bCs/>
                <w:sz w:val="20"/>
                <w:szCs w:val="20"/>
              </w:rPr>
              <w:t>Cirsmas krāja</w:t>
            </w:r>
            <w:r w:rsidR="00ED0B68" w:rsidRPr="00647AC3">
              <w:rPr>
                <w:bCs/>
                <w:sz w:val="20"/>
                <w:szCs w:val="20"/>
                <w:lang w:val="x-none"/>
              </w:rPr>
              <w:t>,</w:t>
            </w:r>
          </w:p>
          <w:p w14:paraId="4D2EBAC0"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 (m</w:t>
            </w:r>
            <w:r w:rsidRPr="00647AC3">
              <w:rPr>
                <w:bCs/>
                <w:sz w:val="20"/>
                <w:szCs w:val="20"/>
                <w:vertAlign w:val="superscript"/>
                <w:lang w:val="x-none"/>
              </w:rPr>
              <w:t>3</w:t>
            </w:r>
            <w:r w:rsidRPr="00647AC3">
              <w:rPr>
                <w:bCs/>
                <w:sz w:val="20"/>
                <w:szCs w:val="20"/>
                <w:lang w:val="x-none"/>
              </w:rPr>
              <w:t>)</w:t>
            </w:r>
          </w:p>
        </w:tc>
      </w:tr>
      <w:tr w:rsidR="00ED0B68" w:rsidRPr="00647AC3" w14:paraId="47ADA5DA"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06BE7572" w14:textId="77777777" w:rsidR="00ED0B68" w:rsidRPr="00647AC3" w:rsidRDefault="00ED0B68" w:rsidP="002873F2">
            <w:pPr>
              <w:spacing w:line="256" w:lineRule="auto"/>
              <w:jc w:val="both"/>
              <w:rPr>
                <w:bCs/>
                <w:sz w:val="20"/>
                <w:szCs w:val="20"/>
                <w:lang w:val="x-none"/>
              </w:rPr>
            </w:pPr>
            <w:r w:rsidRPr="00647AC3">
              <w:rPr>
                <w:bCs/>
                <w:sz w:val="20"/>
                <w:szCs w:val="20"/>
                <w:lang w:val="x-none"/>
              </w:rPr>
              <w:t>1.</w:t>
            </w:r>
          </w:p>
        </w:tc>
        <w:tc>
          <w:tcPr>
            <w:tcW w:w="1984" w:type="dxa"/>
            <w:tcBorders>
              <w:top w:val="single" w:sz="4" w:space="0" w:color="auto"/>
              <w:left w:val="single" w:sz="4" w:space="0" w:color="auto"/>
              <w:bottom w:val="single" w:sz="4" w:space="0" w:color="auto"/>
              <w:right w:val="single" w:sz="4" w:space="0" w:color="auto"/>
            </w:tcBorders>
            <w:hideMark/>
          </w:tcPr>
          <w:p w14:paraId="53AC3AE7" w14:textId="2CCD72FD" w:rsidR="00ED0B68" w:rsidRPr="00647AC3" w:rsidRDefault="00FB77F0" w:rsidP="002873F2">
            <w:pPr>
              <w:spacing w:line="256" w:lineRule="auto"/>
              <w:rPr>
                <w:sz w:val="20"/>
                <w:szCs w:val="20"/>
              </w:rPr>
            </w:pPr>
            <w:r>
              <w:rPr>
                <w:rFonts w:eastAsia="Calibri"/>
                <w:bCs/>
                <w:sz w:val="20"/>
                <w:szCs w:val="20"/>
              </w:rPr>
              <w:t>“</w:t>
            </w:r>
            <w:proofErr w:type="spellStart"/>
            <w:r w:rsidR="00607BD6">
              <w:rPr>
                <w:rFonts w:eastAsia="Calibri"/>
                <w:bCs/>
                <w:sz w:val="20"/>
                <w:szCs w:val="20"/>
              </w:rPr>
              <w:t>Robežmalas</w:t>
            </w:r>
            <w:proofErr w:type="spellEnd"/>
            <w:r>
              <w:rPr>
                <w:rFonts w:eastAsia="Calibri"/>
                <w:bCs/>
                <w:sz w:val="20"/>
                <w:szCs w:val="20"/>
              </w:rPr>
              <w:t xml:space="preserve">” </w:t>
            </w:r>
            <w:r w:rsidR="00607BD6">
              <w:rPr>
                <w:rFonts w:eastAsia="Calibri"/>
                <w:bCs/>
                <w:sz w:val="20"/>
                <w:szCs w:val="20"/>
              </w:rPr>
              <w:t>Robežnieku</w:t>
            </w:r>
            <w:r>
              <w:rPr>
                <w:rFonts w:eastAsia="Calibri"/>
                <w:bCs/>
                <w:sz w:val="20"/>
                <w:szCs w:val="20"/>
              </w:rPr>
              <w:t xml:space="preserve"> pagasts, Krāslavas novads</w:t>
            </w:r>
          </w:p>
        </w:tc>
        <w:tc>
          <w:tcPr>
            <w:tcW w:w="1418" w:type="dxa"/>
            <w:tcBorders>
              <w:top w:val="single" w:sz="4" w:space="0" w:color="auto"/>
              <w:left w:val="single" w:sz="4" w:space="0" w:color="auto"/>
              <w:bottom w:val="single" w:sz="4" w:space="0" w:color="auto"/>
              <w:right w:val="single" w:sz="4" w:space="0" w:color="auto"/>
            </w:tcBorders>
            <w:hideMark/>
          </w:tcPr>
          <w:p w14:paraId="28C12AC2" w14:textId="07676144" w:rsidR="00ED0B68" w:rsidRPr="003454DB" w:rsidRDefault="00607BD6" w:rsidP="002873F2">
            <w:pPr>
              <w:spacing w:line="256" w:lineRule="auto"/>
              <w:jc w:val="center"/>
              <w:rPr>
                <w:rFonts w:eastAsia="Calibri"/>
                <w:strike/>
                <w:sz w:val="20"/>
                <w:szCs w:val="20"/>
              </w:rPr>
            </w:pPr>
            <w:r>
              <w:rPr>
                <w:rFonts w:eastAsia="Calibri"/>
                <w:kern w:val="2"/>
                <w:sz w:val="20"/>
                <w:szCs w:val="20"/>
              </w:rPr>
              <w:t xml:space="preserve">6086 </w:t>
            </w:r>
            <w:r w:rsidR="00592F7B">
              <w:rPr>
                <w:rFonts w:eastAsia="Calibri"/>
                <w:kern w:val="2"/>
                <w:sz w:val="20"/>
                <w:szCs w:val="20"/>
              </w:rPr>
              <w:t xml:space="preserve">005 </w:t>
            </w:r>
            <w:r w:rsidR="005D0F10">
              <w:rPr>
                <w:rFonts w:eastAsia="Calibri"/>
                <w:kern w:val="2"/>
                <w:sz w:val="20"/>
                <w:szCs w:val="20"/>
              </w:rPr>
              <w:t>0216</w:t>
            </w:r>
            <w:r w:rsidR="003454DB" w:rsidRPr="003454DB">
              <w:rPr>
                <w:rFonts w:eastAsia="Calibri"/>
                <w:kern w:val="2"/>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42AC18E2" w14:textId="66D60343" w:rsidR="00592F7B" w:rsidRDefault="008B3EE3" w:rsidP="002873F2">
            <w:pPr>
              <w:spacing w:line="256" w:lineRule="auto"/>
              <w:jc w:val="center"/>
              <w:rPr>
                <w:bCs/>
                <w:sz w:val="20"/>
                <w:szCs w:val="20"/>
              </w:rPr>
            </w:pPr>
            <w:r>
              <w:rPr>
                <w:bCs/>
                <w:sz w:val="20"/>
                <w:szCs w:val="20"/>
              </w:rPr>
              <w:t>0.08</w:t>
            </w:r>
          </w:p>
          <w:p w14:paraId="540E7EC9" w14:textId="6F189AD1" w:rsidR="008B3EE3" w:rsidRDefault="008B3EE3" w:rsidP="002873F2">
            <w:pPr>
              <w:spacing w:line="256" w:lineRule="auto"/>
              <w:jc w:val="center"/>
              <w:rPr>
                <w:bCs/>
                <w:sz w:val="20"/>
                <w:szCs w:val="20"/>
              </w:rPr>
            </w:pPr>
            <w:r>
              <w:rPr>
                <w:bCs/>
                <w:sz w:val="20"/>
                <w:szCs w:val="20"/>
              </w:rPr>
              <w:t>0.25</w:t>
            </w:r>
          </w:p>
          <w:p w14:paraId="567A6D42" w14:textId="62F39E2E" w:rsidR="008B3EE3" w:rsidRDefault="008B3EE3" w:rsidP="002873F2">
            <w:pPr>
              <w:spacing w:line="256" w:lineRule="auto"/>
              <w:jc w:val="center"/>
              <w:rPr>
                <w:bCs/>
                <w:sz w:val="20"/>
                <w:szCs w:val="20"/>
              </w:rPr>
            </w:pPr>
            <w:r>
              <w:rPr>
                <w:bCs/>
                <w:sz w:val="20"/>
                <w:szCs w:val="20"/>
              </w:rPr>
              <w:t>0.78</w:t>
            </w:r>
          </w:p>
          <w:p w14:paraId="4E9A24F4" w14:textId="2D914323" w:rsidR="008B3EE3" w:rsidRDefault="008B3EE3" w:rsidP="002873F2">
            <w:pPr>
              <w:spacing w:line="256" w:lineRule="auto"/>
              <w:jc w:val="center"/>
              <w:rPr>
                <w:bCs/>
                <w:sz w:val="20"/>
                <w:szCs w:val="20"/>
              </w:rPr>
            </w:pPr>
            <w:r>
              <w:rPr>
                <w:bCs/>
                <w:sz w:val="20"/>
                <w:szCs w:val="20"/>
              </w:rPr>
              <w:t>3.09</w:t>
            </w:r>
          </w:p>
          <w:p w14:paraId="224DD1D2" w14:textId="151B467E" w:rsidR="008B3EE3" w:rsidRDefault="008B3EE3" w:rsidP="002873F2">
            <w:pPr>
              <w:spacing w:line="256" w:lineRule="auto"/>
              <w:jc w:val="center"/>
              <w:rPr>
                <w:bCs/>
                <w:sz w:val="20"/>
                <w:szCs w:val="20"/>
              </w:rPr>
            </w:pPr>
            <w:r>
              <w:rPr>
                <w:bCs/>
                <w:sz w:val="20"/>
                <w:szCs w:val="20"/>
              </w:rPr>
              <w:t>0.08</w:t>
            </w:r>
          </w:p>
          <w:p w14:paraId="1543FA3C" w14:textId="64D17723" w:rsidR="008B3EE3" w:rsidRDefault="008B3EE3" w:rsidP="002873F2">
            <w:pPr>
              <w:spacing w:line="256" w:lineRule="auto"/>
              <w:jc w:val="center"/>
              <w:rPr>
                <w:bCs/>
                <w:sz w:val="20"/>
                <w:szCs w:val="20"/>
              </w:rPr>
            </w:pPr>
            <w:r>
              <w:rPr>
                <w:bCs/>
                <w:sz w:val="20"/>
                <w:szCs w:val="20"/>
              </w:rPr>
              <w:t>0.56</w:t>
            </w:r>
          </w:p>
          <w:p w14:paraId="15922481" w14:textId="7CAA6C31" w:rsidR="00E8252A" w:rsidRPr="00972E7B" w:rsidRDefault="00E8252A" w:rsidP="002873F2">
            <w:pPr>
              <w:spacing w:line="256" w:lineRule="auto"/>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28F1C0B" w14:textId="08D6ED1C" w:rsidR="00ED0B68" w:rsidRPr="00972E7B" w:rsidRDefault="00FB77F0" w:rsidP="002873F2">
            <w:pPr>
              <w:spacing w:line="256" w:lineRule="auto"/>
              <w:jc w:val="both"/>
              <w:rPr>
                <w:bCs/>
                <w:sz w:val="20"/>
                <w:szCs w:val="20"/>
              </w:rPr>
            </w:pPr>
            <w:r>
              <w:rPr>
                <w:bCs/>
                <w:sz w:val="20"/>
                <w:szCs w:val="20"/>
              </w:rPr>
              <w:t>kailcirte</w:t>
            </w:r>
          </w:p>
          <w:p w14:paraId="673387CB" w14:textId="77777777" w:rsidR="00ED0B68" w:rsidRPr="00972E7B" w:rsidRDefault="00ED0B68" w:rsidP="002873F2">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6A1ABC5" w14:textId="3BB05325" w:rsidR="00592F7B" w:rsidRPr="00647AC3" w:rsidRDefault="00592F7B" w:rsidP="002873F2">
            <w:pPr>
              <w:spacing w:line="256" w:lineRule="auto"/>
              <w:jc w:val="center"/>
              <w:rPr>
                <w:bCs/>
                <w:sz w:val="20"/>
                <w:szCs w:val="20"/>
              </w:rPr>
            </w:pPr>
            <w:r>
              <w:rPr>
                <w:bCs/>
                <w:sz w:val="20"/>
                <w:szCs w:val="20"/>
              </w:rPr>
              <w:t>10.</w:t>
            </w:r>
          </w:p>
          <w:p w14:paraId="33A0807D" w14:textId="77777777" w:rsidR="00ED0B68" w:rsidRPr="00647AC3" w:rsidRDefault="00ED0B68" w:rsidP="002873F2">
            <w:pPr>
              <w:spacing w:line="256" w:lineRule="auto"/>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1CD9AC82" w14:textId="77777777" w:rsidR="00ED0B68" w:rsidRDefault="008B3EE3" w:rsidP="00592F7B">
            <w:pPr>
              <w:spacing w:line="256" w:lineRule="auto"/>
              <w:jc w:val="center"/>
              <w:rPr>
                <w:bCs/>
                <w:sz w:val="20"/>
                <w:szCs w:val="20"/>
              </w:rPr>
            </w:pPr>
            <w:r>
              <w:rPr>
                <w:bCs/>
                <w:sz w:val="20"/>
                <w:szCs w:val="20"/>
              </w:rPr>
              <w:t>7.</w:t>
            </w:r>
          </w:p>
          <w:p w14:paraId="2563691A" w14:textId="77777777" w:rsidR="008B3EE3" w:rsidRDefault="008B3EE3" w:rsidP="00592F7B">
            <w:pPr>
              <w:spacing w:line="256" w:lineRule="auto"/>
              <w:jc w:val="center"/>
              <w:rPr>
                <w:bCs/>
                <w:sz w:val="20"/>
                <w:szCs w:val="20"/>
              </w:rPr>
            </w:pPr>
            <w:r>
              <w:rPr>
                <w:bCs/>
                <w:sz w:val="20"/>
                <w:szCs w:val="20"/>
              </w:rPr>
              <w:t>2.</w:t>
            </w:r>
          </w:p>
          <w:p w14:paraId="60C265D1" w14:textId="77777777" w:rsidR="008B3EE3" w:rsidRDefault="008B3EE3" w:rsidP="00592F7B">
            <w:pPr>
              <w:spacing w:line="256" w:lineRule="auto"/>
              <w:jc w:val="center"/>
              <w:rPr>
                <w:bCs/>
                <w:sz w:val="20"/>
                <w:szCs w:val="20"/>
              </w:rPr>
            </w:pPr>
            <w:r>
              <w:rPr>
                <w:bCs/>
                <w:sz w:val="20"/>
                <w:szCs w:val="20"/>
              </w:rPr>
              <w:t>3.</w:t>
            </w:r>
          </w:p>
          <w:p w14:paraId="660A3945" w14:textId="77777777" w:rsidR="008B3EE3" w:rsidRDefault="008B3EE3" w:rsidP="00592F7B">
            <w:pPr>
              <w:spacing w:line="256" w:lineRule="auto"/>
              <w:jc w:val="center"/>
              <w:rPr>
                <w:bCs/>
                <w:sz w:val="20"/>
                <w:szCs w:val="20"/>
              </w:rPr>
            </w:pPr>
            <w:r>
              <w:rPr>
                <w:bCs/>
                <w:sz w:val="20"/>
                <w:szCs w:val="20"/>
              </w:rPr>
              <w:t>4.</w:t>
            </w:r>
          </w:p>
          <w:p w14:paraId="6637CB07" w14:textId="77777777" w:rsidR="008B3EE3" w:rsidRDefault="008B3EE3" w:rsidP="00592F7B">
            <w:pPr>
              <w:spacing w:line="256" w:lineRule="auto"/>
              <w:jc w:val="center"/>
              <w:rPr>
                <w:bCs/>
                <w:sz w:val="20"/>
                <w:szCs w:val="20"/>
              </w:rPr>
            </w:pPr>
            <w:r>
              <w:rPr>
                <w:bCs/>
                <w:sz w:val="20"/>
                <w:szCs w:val="20"/>
              </w:rPr>
              <w:t>5.</w:t>
            </w:r>
          </w:p>
          <w:p w14:paraId="2D3209EC" w14:textId="6B911D60" w:rsidR="008B3EE3" w:rsidRPr="00647AC3" w:rsidRDefault="008B3EE3" w:rsidP="00592F7B">
            <w:pPr>
              <w:spacing w:line="256" w:lineRule="auto"/>
              <w:jc w:val="center"/>
              <w:rPr>
                <w:bCs/>
                <w:sz w:val="20"/>
                <w:szCs w:val="20"/>
              </w:rPr>
            </w:pPr>
            <w:r>
              <w:rPr>
                <w:bCs/>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14:paraId="73B37C1F" w14:textId="4506D47C" w:rsidR="00E57130" w:rsidRPr="00647AC3" w:rsidRDefault="008B3EE3" w:rsidP="002873F2">
            <w:pPr>
              <w:spacing w:line="256" w:lineRule="auto"/>
              <w:jc w:val="center"/>
              <w:rPr>
                <w:bCs/>
                <w:sz w:val="20"/>
                <w:szCs w:val="20"/>
              </w:rPr>
            </w:pPr>
            <w:r>
              <w:rPr>
                <w:bCs/>
                <w:sz w:val="20"/>
                <w:szCs w:val="20"/>
              </w:rPr>
              <w:t>1451.35</w:t>
            </w:r>
          </w:p>
        </w:tc>
      </w:tr>
      <w:tr w:rsidR="00ED0B68" w:rsidRPr="00647AC3" w14:paraId="6FAF9D39" w14:textId="77777777" w:rsidTr="002873F2">
        <w:tc>
          <w:tcPr>
            <w:tcW w:w="568" w:type="dxa"/>
            <w:tcBorders>
              <w:top w:val="single" w:sz="4" w:space="0" w:color="auto"/>
              <w:left w:val="single" w:sz="4" w:space="0" w:color="auto"/>
              <w:bottom w:val="single" w:sz="4" w:space="0" w:color="auto"/>
              <w:right w:val="single" w:sz="4" w:space="0" w:color="auto"/>
            </w:tcBorders>
          </w:tcPr>
          <w:p w14:paraId="6C057F9D" w14:textId="77777777" w:rsidR="00ED0B68" w:rsidRPr="00647AC3" w:rsidRDefault="00ED0B68" w:rsidP="002873F2">
            <w:pPr>
              <w:spacing w:line="256" w:lineRule="auto"/>
              <w:jc w:val="both"/>
              <w:rPr>
                <w:b/>
                <w:sz w:val="20"/>
                <w:szCs w:val="20"/>
                <w:lang w:val="x-none"/>
              </w:rPr>
            </w:pPr>
          </w:p>
        </w:tc>
        <w:tc>
          <w:tcPr>
            <w:tcW w:w="1984" w:type="dxa"/>
            <w:tcBorders>
              <w:top w:val="single" w:sz="4" w:space="0" w:color="auto"/>
              <w:left w:val="single" w:sz="4" w:space="0" w:color="auto"/>
              <w:bottom w:val="single" w:sz="4" w:space="0" w:color="auto"/>
              <w:right w:val="single" w:sz="4" w:space="0" w:color="auto"/>
            </w:tcBorders>
            <w:hideMark/>
          </w:tcPr>
          <w:p w14:paraId="29FD8DD7" w14:textId="77777777" w:rsidR="00ED0B68" w:rsidRPr="00647AC3" w:rsidRDefault="00ED0B68" w:rsidP="002873F2">
            <w:pPr>
              <w:spacing w:line="256" w:lineRule="auto"/>
              <w:jc w:val="right"/>
              <w:rPr>
                <w:b/>
                <w:sz w:val="24"/>
              </w:rPr>
            </w:pPr>
            <w:r w:rsidRPr="00647AC3">
              <w:rPr>
                <w:b/>
                <w:sz w:val="24"/>
              </w:rPr>
              <w:t>Kopā</w:t>
            </w:r>
          </w:p>
        </w:tc>
        <w:tc>
          <w:tcPr>
            <w:tcW w:w="1418" w:type="dxa"/>
            <w:tcBorders>
              <w:top w:val="single" w:sz="4" w:space="0" w:color="auto"/>
              <w:left w:val="single" w:sz="4" w:space="0" w:color="auto"/>
              <w:bottom w:val="single" w:sz="4" w:space="0" w:color="auto"/>
              <w:right w:val="single" w:sz="4" w:space="0" w:color="auto"/>
            </w:tcBorders>
          </w:tcPr>
          <w:p w14:paraId="7F3748D8" w14:textId="77777777" w:rsidR="00ED0B68" w:rsidRPr="00647AC3" w:rsidRDefault="00ED0B68" w:rsidP="002873F2">
            <w:pPr>
              <w:spacing w:line="256" w:lineRule="auto"/>
              <w:jc w:val="center"/>
              <w:rPr>
                <w:b/>
                <w:sz w:val="24"/>
                <w:lang w:val="x-none"/>
              </w:rPr>
            </w:pPr>
          </w:p>
        </w:tc>
        <w:tc>
          <w:tcPr>
            <w:tcW w:w="850" w:type="dxa"/>
            <w:tcBorders>
              <w:top w:val="single" w:sz="4" w:space="0" w:color="auto"/>
              <w:left w:val="single" w:sz="4" w:space="0" w:color="auto"/>
              <w:bottom w:val="single" w:sz="4" w:space="0" w:color="auto"/>
              <w:right w:val="single" w:sz="4" w:space="0" w:color="auto"/>
            </w:tcBorders>
            <w:hideMark/>
          </w:tcPr>
          <w:p w14:paraId="06F27B36" w14:textId="29406E65" w:rsidR="00ED0B68" w:rsidRPr="00647AC3" w:rsidRDefault="008B3EE3" w:rsidP="002873F2">
            <w:pPr>
              <w:spacing w:line="256" w:lineRule="auto"/>
              <w:jc w:val="center"/>
              <w:rPr>
                <w:b/>
                <w:sz w:val="24"/>
              </w:rPr>
            </w:pPr>
            <w:r>
              <w:rPr>
                <w:b/>
                <w:sz w:val="24"/>
              </w:rPr>
              <w:t>4.84</w:t>
            </w:r>
          </w:p>
        </w:tc>
        <w:tc>
          <w:tcPr>
            <w:tcW w:w="1418" w:type="dxa"/>
            <w:tcBorders>
              <w:top w:val="single" w:sz="4" w:space="0" w:color="auto"/>
              <w:left w:val="single" w:sz="4" w:space="0" w:color="auto"/>
              <w:bottom w:val="single" w:sz="4" w:space="0" w:color="auto"/>
              <w:right w:val="single" w:sz="4" w:space="0" w:color="auto"/>
            </w:tcBorders>
          </w:tcPr>
          <w:p w14:paraId="1F6D7A18" w14:textId="77777777" w:rsidR="00ED0B68" w:rsidRPr="00647AC3" w:rsidRDefault="00ED0B68" w:rsidP="002873F2">
            <w:pPr>
              <w:spacing w:line="256" w:lineRule="auto"/>
              <w:jc w:val="both"/>
              <w:rPr>
                <w:b/>
                <w:sz w:val="24"/>
                <w:lang w:val="x-none"/>
              </w:rPr>
            </w:pPr>
          </w:p>
        </w:tc>
        <w:tc>
          <w:tcPr>
            <w:tcW w:w="992" w:type="dxa"/>
            <w:tcBorders>
              <w:top w:val="single" w:sz="4" w:space="0" w:color="auto"/>
              <w:left w:val="single" w:sz="4" w:space="0" w:color="auto"/>
              <w:bottom w:val="single" w:sz="4" w:space="0" w:color="auto"/>
              <w:right w:val="single" w:sz="4" w:space="0" w:color="auto"/>
            </w:tcBorders>
          </w:tcPr>
          <w:p w14:paraId="45F1BC64" w14:textId="77777777" w:rsidR="00ED0B68" w:rsidRPr="00647AC3" w:rsidRDefault="00ED0B68" w:rsidP="002873F2">
            <w:pPr>
              <w:spacing w:line="256" w:lineRule="auto"/>
              <w:jc w:val="center"/>
              <w:rPr>
                <w:b/>
                <w:sz w:val="24"/>
                <w:lang w:val="x-none"/>
              </w:rPr>
            </w:pPr>
          </w:p>
        </w:tc>
        <w:tc>
          <w:tcPr>
            <w:tcW w:w="1134" w:type="dxa"/>
            <w:tcBorders>
              <w:top w:val="single" w:sz="4" w:space="0" w:color="auto"/>
              <w:left w:val="single" w:sz="4" w:space="0" w:color="auto"/>
              <w:bottom w:val="single" w:sz="4" w:space="0" w:color="auto"/>
              <w:right w:val="single" w:sz="4" w:space="0" w:color="auto"/>
            </w:tcBorders>
          </w:tcPr>
          <w:p w14:paraId="65D521B7" w14:textId="77777777" w:rsidR="00ED0B68" w:rsidRPr="00647AC3" w:rsidRDefault="00ED0B68" w:rsidP="002873F2">
            <w:pPr>
              <w:spacing w:line="256" w:lineRule="auto"/>
              <w:jc w:val="center"/>
              <w:rPr>
                <w:b/>
                <w:sz w:val="24"/>
                <w:lang w:val="x-none"/>
              </w:rPr>
            </w:pPr>
          </w:p>
        </w:tc>
        <w:tc>
          <w:tcPr>
            <w:tcW w:w="1276" w:type="dxa"/>
            <w:tcBorders>
              <w:top w:val="single" w:sz="4" w:space="0" w:color="auto"/>
              <w:left w:val="single" w:sz="4" w:space="0" w:color="auto"/>
              <w:bottom w:val="single" w:sz="4" w:space="0" w:color="auto"/>
              <w:right w:val="single" w:sz="4" w:space="0" w:color="auto"/>
            </w:tcBorders>
            <w:hideMark/>
          </w:tcPr>
          <w:p w14:paraId="3C7B5E12" w14:textId="338682B7" w:rsidR="00ED0B68" w:rsidRPr="00647AC3" w:rsidRDefault="008B3EE3" w:rsidP="002873F2">
            <w:pPr>
              <w:spacing w:line="256" w:lineRule="auto"/>
              <w:jc w:val="center"/>
              <w:rPr>
                <w:rFonts w:eastAsia="Calibri"/>
                <w:b/>
                <w:bCs/>
                <w:sz w:val="24"/>
              </w:rPr>
            </w:pPr>
            <w:r>
              <w:rPr>
                <w:rFonts w:eastAsia="Calibri"/>
                <w:b/>
                <w:bCs/>
                <w:sz w:val="24"/>
              </w:rPr>
              <w:t>1451.35</w:t>
            </w:r>
          </w:p>
          <w:p w14:paraId="63D4A44A" w14:textId="77777777" w:rsidR="00ED0B68" w:rsidRPr="00647AC3" w:rsidRDefault="00ED0B68" w:rsidP="002873F2">
            <w:pPr>
              <w:spacing w:line="256" w:lineRule="auto"/>
              <w:jc w:val="center"/>
              <w:rPr>
                <w:b/>
                <w:sz w:val="24"/>
                <w:vertAlign w:val="subscript"/>
                <w:lang w:val="x-none"/>
              </w:rPr>
            </w:pPr>
          </w:p>
        </w:tc>
      </w:tr>
      <w:bookmarkEnd w:id="2"/>
    </w:tbl>
    <w:p w14:paraId="3F2F7497" w14:textId="77777777" w:rsidR="00ED0B68" w:rsidRPr="00647AC3" w:rsidRDefault="00ED0B68" w:rsidP="00ED0B68">
      <w:pPr>
        <w:ind w:firstLine="709"/>
        <w:jc w:val="both"/>
        <w:rPr>
          <w:b/>
          <w:sz w:val="20"/>
          <w:szCs w:val="20"/>
        </w:rPr>
      </w:pPr>
    </w:p>
    <w:p w14:paraId="1A989974" w14:textId="5BDA0836" w:rsidR="00ED0B68" w:rsidRDefault="00ED0B68" w:rsidP="00E8252A">
      <w:pPr>
        <w:autoSpaceDE w:val="0"/>
        <w:autoSpaceDN w:val="0"/>
        <w:adjustRightInd w:val="0"/>
        <w:jc w:val="both"/>
        <w:rPr>
          <w:color w:val="000000"/>
          <w:sz w:val="24"/>
        </w:rPr>
      </w:pPr>
      <w:r>
        <w:rPr>
          <w:color w:val="000000"/>
          <w:sz w:val="24"/>
        </w:rPr>
        <w:t>2. Izcērtamais apjoms un vērtība noteikta pēc taksatora sniegt</w:t>
      </w:r>
      <w:r w:rsidR="00E8252A">
        <w:rPr>
          <w:color w:val="000000"/>
          <w:sz w:val="24"/>
        </w:rPr>
        <w:t>aj</w:t>
      </w:r>
      <w:r>
        <w:rPr>
          <w:color w:val="000000"/>
          <w:sz w:val="24"/>
        </w:rPr>
        <w:t>iem datiem, kas nav apstrīdami.</w:t>
      </w:r>
    </w:p>
    <w:p w14:paraId="6B43AD63" w14:textId="0EFF53F7" w:rsidR="00ED0B68" w:rsidRPr="00470A6F" w:rsidRDefault="00ED0B68" w:rsidP="00E8252A">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6" w:history="1">
        <w:r w:rsidR="00F35BAA" w:rsidRPr="00F35BAA">
          <w:rPr>
            <w:rStyle w:val="Hipersaite"/>
            <w:color w:val="auto"/>
            <w:sz w:val="24"/>
            <w:u w:val="none"/>
          </w:rPr>
          <w:t>25472731</w:t>
        </w:r>
      </w:hyperlink>
    </w:p>
    <w:p w14:paraId="1E5F9C4A" w14:textId="77777777" w:rsidR="00ED0B68" w:rsidRPr="009F48FF" w:rsidRDefault="00ED0B68" w:rsidP="00ED0B68">
      <w:pPr>
        <w:autoSpaceDE w:val="0"/>
        <w:autoSpaceDN w:val="0"/>
        <w:adjustRightInd w:val="0"/>
        <w:jc w:val="both"/>
        <w:rPr>
          <w:sz w:val="24"/>
        </w:rPr>
      </w:pPr>
    </w:p>
    <w:p w14:paraId="54FB76F5" w14:textId="77777777" w:rsidR="00ED0B68" w:rsidRPr="009F48FF" w:rsidRDefault="00ED0B68" w:rsidP="00193044">
      <w:pPr>
        <w:autoSpaceDE w:val="0"/>
        <w:autoSpaceDN w:val="0"/>
        <w:adjustRightInd w:val="0"/>
        <w:jc w:val="center"/>
        <w:rPr>
          <w:b/>
          <w:bCs/>
          <w:sz w:val="24"/>
        </w:rPr>
      </w:pPr>
      <w:r w:rsidRPr="009F48FF">
        <w:rPr>
          <w:b/>
          <w:bCs/>
          <w:sz w:val="24"/>
        </w:rPr>
        <w:t>2. Izsoles veids, maksājumi un samaksas kārtība</w:t>
      </w:r>
    </w:p>
    <w:p w14:paraId="4E0F780F" w14:textId="2B8A7A4B" w:rsidR="00ED0B68" w:rsidRPr="009F48FF" w:rsidRDefault="00ED0B68" w:rsidP="00ED0B68">
      <w:pPr>
        <w:autoSpaceDE w:val="0"/>
        <w:autoSpaceDN w:val="0"/>
        <w:adjustRightInd w:val="0"/>
        <w:jc w:val="both"/>
        <w:rPr>
          <w:sz w:val="24"/>
        </w:rPr>
      </w:pPr>
      <w:r w:rsidRPr="009F48FF">
        <w:rPr>
          <w:sz w:val="24"/>
        </w:rPr>
        <w:t xml:space="preserve">2.1. Izsoles veids - </w:t>
      </w:r>
      <w:r w:rsidRPr="00F35BAA">
        <w:rPr>
          <w:sz w:val="24"/>
        </w:rPr>
        <w:t>elektronisk</w:t>
      </w:r>
      <w:r w:rsidR="00E8252A" w:rsidRPr="00F35BAA">
        <w:rPr>
          <w:sz w:val="24"/>
        </w:rPr>
        <w:t>ā</w:t>
      </w:r>
      <w:r w:rsidRPr="00F35BAA">
        <w:rPr>
          <w:sz w:val="24"/>
        </w:rPr>
        <w:t xml:space="preserve"> izsole ar augšupejošu soli</w:t>
      </w:r>
      <w:r w:rsidRPr="009F48FF">
        <w:rPr>
          <w:sz w:val="24"/>
        </w:rPr>
        <w:t>.</w:t>
      </w:r>
    </w:p>
    <w:p w14:paraId="427DB63C" w14:textId="77777777" w:rsidR="00ED0B68" w:rsidRPr="00647AC3" w:rsidRDefault="00ED0B68" w:rsidP="00ED0B68">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6BC4ED04" w14:textId="6D59D7CB" w:rsidR="00ED0B68" w:rsidRPr="00AE1BAE" w:rsidRDefault="00ED0B68" w:rsidP="00ED0B68">
      <w:pPr>
        <w:jc w:val="both"/>
        <w:rPr>
          <w:sz w:val="24"/>
        </w:rPr>
      </w:pPr>
      <w:r w:rsidRPr="00AE1BAE">
        <w:rPr>
          <w:sz w:val="24"/>
        </w:rPr>
        <w:t xml:space="preserve">2.3. </w:t>
      </w:r>
      <w:bookmarkStart w:id="3" w:name="_Hlk187065090"/>
      <w:r w:rsidRPr="00AE1BAE">
        <w:rPr>
          <w:sz w:val="24"/>
        </w:rPr>
        <w:t>Izsoles sākuma cena (nosacītā cena):</w:t>
      </w:r>
      <w:r w:rsidRPr="00AE1BAE">
        <w:rPr>
          <w:b/>
          <w:sz w:val="24"/>
        </w:rPr>
        <w:t xml:space="preserve"> </w:t>
      </w:r>
      <w:r w:rsidR="008B3EE3">
        <w:rPr>
          <w:rFonts w:eastAsia="Calibri"/>
          <w:b/>
          <w:bCs/>
          <w:sz w:val="24"/>
        </w:rPr>
        <w:t>37 300</w:t>
      </w:r>
      <w:r w:rsidRPr="00F35BAA">
        <w:rPr>
          <w:rFonts w:eastAsia="Calibri"/>
          <w:szCs w:val="28"/>
        </w:rPr>
        <w:t xml:space="preserve"> </w:t>
      </w:r>
      <w:proofErr w:type="spellStart"/>
      <w:r w:rsidRPr="00F35BAA">
        <w:rPr>
          <w:b/>
          <w:i/>
          <w:sz w:val="24"/>
        </w:rPr>
        <w:t>euro</w:t>
      </w:r>
      <w:proofErr w:type="spellEnd"/>
      <w:r w:rsidRPr="00F35BAA">
        <w:rPr>
          <w:bCs/>
          <w:sz w:val="24"/>
        </w:rPr>
        <w:t xml:space="preserve"> (</w:t>
      </w:r>
      <w:r w:rsidR="008B3EE3">
        <w:rPr>
          <w:bCs/>
          <w:sz w:val="24"/>
        </w:rPr>
        <w:t>trīsdesmit septiņi</w:t>
      </w:r>
      <w:r w:rsidR="00F35BAA" w:rsidRPr="00F35BAA">
        <w:rPr>
          <w:bCs/>
          <w:sz w:val="24"/>
        </w:rPr>
        <w:t xml:space="preserve"> tūkstoši</w:t>
      </w:r>
      <w:r w:rsidRPr="00F35BAA">
        <w:rPr>
          <w:rFonts w:eastAsia="Calibri"/>
          <w:sz w:val="24"/>
        </w:rPr>
        <w:t xml:space="preserve"> </w:t>
      </w:r>
      <w:r w:rsidR="008B3EE3">
        <w:rPr>
          <w:rFonts w:eastAsia="Calibri"/>
          <w:sz w:val="24"/>
        </w:rPr>
        <w:t xml:space="preserve">trīs simti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7CC5AEC1" w14:textId="4CF5402C" w:rsidR="00ED0B68" w:rsidRPr="00AE1BAE" w:rsidRDefault="00ED0B68" w:rsidP="00ED0B68">
      <w:pPr>
        <w:autoSpaceDE w:val="0"/>
        <w:autoSpaceDN w:val="0"/>
        <w:adjustRightInd w:val="0"/>
        <w:jc w:val="both"/>
        <w:rPr>
          <w:sz w:val="24"/>
        </w:rPr>
      </w:pPr>
      <w:r w:rsidRPr="00AE1BAE">
        <w:rPr>
          <w:sz w:val="24"/>
        </w:rPr>
        <w:t xml:space="preserve">2.4. Izsoles solis noteikts </w:t>
      </w:r>
      <w:r w:rsidR="00592F7B">
        <w:rPr>
          <w:b/>
          <w:sz w:val="24"/>
        </w:rPr>
        <w:t>500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592F7B">
        <w:rPr>
          <w:sz w:val="24"/>
        </w:rPr>
        <w:t>pieci</w:t>
      </w:r>
      <w:r w:rsidR="00F35BAA">
        <w:rPr>
          <w:sz w:val="24"/>
        </w:rPr>
        <w:t xml:space="preserve"> simt</w:t>
      </w:r>
      <w:r w:rsidR="00592F7B">
        <w:rPr>
          <w:sz w:val="24"/>
        </w:rPr>
        <w:t>i</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2EC80844" w14:textId="038646FE" w:rsidR="00E74F21" w:rsidRDefault="00ED0B68" w:rsidP="00E74F21">
      <w:pPr>
        <w:autoSpaceDE w:val="0"/>
        <w:autoSpaceDN w:val="0"/>
        <w:adjustRightInd w:val="0"/>
        <w:jc w:val="both"/>
        <w:rPr>
          <w:b/>
          <w:bCs/>
          <w:i/>
          <w:iCs/>
          <w:sz w:val="24"/>
        </w:rPr>
      </w:pPr>
      <w:r w:rsidRPr="00AE1BAE">
        <w:rPr>
          <w:sz w:val="24"/>
        </w:rPr>
        <w:t xml:space="preserve">2.5. Izsoles nodrošinājums – </w:t>
      </w:r>
      <w:r w:rsidR="008B3EE3">
        <w:rPr>
          <w:b/>
          <w:bCs/>
          <w:sz w:val="24"/>
        </w:rPr>
        <w:t>3730</w:t>
      </w:r>
      <w:r w:rsidR="00F35BAA" w:rsidRPr="00982FD2">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8B3EE3">
        <w:rPr>
          <w:sz w:val="24"/>
        </w:rPr>
        <w:t>trīs</w:t>
      </w:r>
      <w:r w:rsidR="00592F7B">
        <w:rPr>
          <w:sz w:val="24"/>
        </w:rPr>
        <w:t xml:space="preserve"> tūksto</w:t>
      </w:r>
      <w:r w:rsidR="008B3EE3">
        <w:rPr>
          <w:sz w:val="24"/>
        </w:rPr>
        <w:t>ši</w:t>
      </w:r>
      <w:r w:rsidR="00592F7B">
        <w:rPr>
          <w:sz w:val="24"/>
        </w:rPr>
        <w:t xml:space="preserve"> septiņi</w:t>
      </w:r>
      <w:r w:rsidR="00607BD6">
        <w:rPr>
          <w:sz w:val="24"/>
        </w:rPr>
        <w:t xml:space="preserve"> simti</w:t>
      </w:r>
      <w:r w:rsidR="00592F7B">
        <w:rPr>
          <w:sz w:val="24"/>
        </w:rPr>
        <w:t xml:space="preserve"> </w:t>
      </w:r>
      <w:r w:rsidR="002E371D">
        <w:rPr>
          <w:sz w:val="24"/>
        </w:rPr>
        <w:t xml:space="preserve">trīsdesmit </w:t>
      </w:r>
      <w:proofErr w:type="spellStart"/>
      <w:r w:rsidR="00F35BAA"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00592F7B">
        <w:rPr>
          <w:sz w:val="24"/>
        </w:rPr>
        <w:t>2</w:t>
      </w:r>
      <w:r w:rsidRPr="008D5A1F">
        <w:rPr>
          <w:sz w:val="24"/>
        </w:rPr>
        <w:t>0 (</w:t>
      </w:r>
      <w:r w:rsidR="00592F7B">
        <w:rPr>
          <w:sz w:val="24"/>
        </w:rPr>
        <w:t>div</w:t>
      </w:r>
      <w:r w:rsidRPr="008D5A1F">
        <w:rPr>
          <w:sz w:val="24"/>
        </w:rPr>
        <w:t xml:space="preserve">desmit) </w:t>
      </w:r>
      <w:r w:rsidRPr="00AE1BAE">
        <w:rPr>
          <w:sz w:val="24"/>
        </w:rPr>
        <w:t xml:space="preserve">dienu laikā </w:t>
      </w:r>
      <w:r w:rsidR="00E74F21" w:rsidRPr="00E74F21">
        <w:rPr>
          <w:sz w:val="24"/>
        </w:rPr>
        <w:t xml:space="preserve">ar atzīmi </w:t>
      </w:r>
      <w:r w:rsidR="00E74F21" w:rsidRPr="00E74F21">
        <w:rPr>
          <w:b/>
          <w:bCs/>
          <w:i/>
          <w:iCs/>
          <w:sz w:val="24"/>
        </w:rPr>
        <w:t>"Cirsmas “</w:t>
      </w:r>
      <w:proofErr w:type="spellStart"/>
      <w:r w:rsidR="00607BD6">
        <w:rPr>
          <w:b/>
          <w:bCs/>
          <w:i/>
          <w:iCs/>
          <w:sz w:val="24"/>
        </w:rPr>
        <w:t>Robežmalas</w:t>
      </w:r>
      <w:proofErr w:type="spellEnd"/>
      <w:r w:rsidR="00E74F21" w:rsidRPr="00E74F21">
        <w:rPr>
          <w:b/>
          <w:bCs/>
          <w:i/>
          <w:iCs/>
          <w:sz w:val="24"/>
        </w:rPr>
        <w:t xml:space="preserve">” </w:t>
      </w:r>
      <w:r w:rsidR="00607BD6">
        <w:rPr>
          <w:b/>
          <w:bCs/>
          <w:i/>
          <w:iCs/>
          <w:sz w:val="24"/>
        </w:rPr>
        <w:t>Robežnieku</w:t>
      </w:r>
      <w:r w:rsidR="00E74F21" w:rsidRPr="00E74F21">
        <w:rPr>
          <w:b/>
          <w:bCs/>
          <w:i/>
          <w:iCs/>
          <w:sz w:val="24"/>
        </w:rPr>
        <w:t xml:space="preserve"> pagastā (</w:t>
      </w:r>
      <w:r w:rsidR="00607BD6">
        <w:rPr>
          <w:b/>
          <w:bCs/>
          <w:i/>
          <w:iCs/>
          <w:sz w:val="24"/>
        </w:rPr>
        <w:t>608600</w:t>
      </w:r>
      <w:r w:rsidR="00592F7B">
        <w:rPr>
          <w:b/>
          <w:bCs/>
          <w:i/>
          <w:iCs/>
          <w:sz w:val="24"/>
        </w:rPr>
        <w:t>50</w:t>
      </w:r>
      <w:r w:rsidR="002E371D">
        <w:rPr>
          <w:b/>
          <w:bCs/>
          <w:i/>
          <w:iCs/>
          <w:sz w:val="24"/>
        </w:rPr>
        <w:t>216</w:t>
      </w:r>
      <w:r w:rsidR="00E74F21" w:rsidRPr="00E74F21">
        <w:rPr>
          <w:b/>
          <w:bCs/>
          <w:i/>
          <w:iCs/>
          <w:sz w:val="24"/>
        </w:rPr>
        <w:t>) izsoles nodrošinājums"</w:t>
      </w:r>
      <w:r w:rsidR="00E74F21">
        <w:rPr>
          <w:b/>
          <w:bCs/>
          <w:i/>
          <w:iCs/>
          <w:sz w:val="24"/>
        </w:rPr>
        <w:t>,</w:t>
      </w:r>
      <w:r w:rsidR="00E74F21" w:rsidRPr="00E74F21">
        <w:rPr>
          <w:b/>
          <w:bCs/>
          <w:i/>
          <w:iCs/>
          <w:sz w:val="24"/>
        </w:rPr>
        <w:t xml:space="preserve"> </w:t>
      </w:r>
      <w:r w:rsidRPr="00AE1BAE">
        <w:rPr>
          <w:sz w:val="24"/>
        </w:rPr>
        <w:t xml:space="preserve">izsoles dalībniekam </w:t>
      </w:r>
      <w:r w:rsidRPr="00E74F21">
        <w:rPr>
          <w:sz w:val="24"/>
        </w:rPr>
        <w:t xml:space="preserve">jāpārskaita </w:t>
      </w:r>
      <w:r w:rsidR="00E74F21" w:rsidRPr="00E74F21">
        <w:rPr>
          <w:sz w:val="24"/>
        </w:rPr>
        <w:t>uz –</w:t>
      </w:r>
    </w:p>
    <w:p w14:paraId="66D9BB97" w14:textId="4A452967" w:rsidR="00E74F21" w:rsidRPr="00E74F21" w:rsidRDefault="00E74F21" w:rsidP="00E74F21">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42010E20" w14:textId="1DCE0B43" w:rsidR="00E74F21" w:rsidRPr="00E74F21" w:rsidRDefault="00E74F21" w:rsidP="00E74F21">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1D51BD55" w14:textId="1036A380" w:rsidR="00E74F21" w:rsidRPr="00E74F21" w:rsidRDefault="00E74F21" w:rsidP="00E74F21">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1E016374" w14:textId="617808D3" w:rsidR="00E74F21" w:rsidRPr="00E74F21" w:rsidRDefault="00E74F21" w:rsidP="00E74F21">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6CE2F81" w14:textId="6ECA3D53" w:rsidR="00ED0B68" w:rsidRPr="00E74F21" w:rsidRDefault="00E74F21" w:rsidP="00ED0B68">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00ED0B68" w:rsidRPr="00E74F21">
        <w:rPr>
          <w:i/>
          <w:iCs/>
          <w:sz w:val="24"/>
        </w:rPr>
        <w:t>.</w:t>
      </w:r>
    </w:p>
    <w:bookmarkEnd w:id="3"/>
    <w:p w14:paraId="0DA2CEFA" w14:textId="55021F36" w:rsidR="00193044" w:rsidRPr="0075135C" w:rsidRDefault="00ED0B68" w:rsidP="00ED0B68">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sidR="0075135C">
        <w:rPr>
          <w:rFonts w:ascii="Times New Roman" w:hAnsi="Times New Roman"/>
          <w:b/>
          <w:bCs/>
          <w:sz w:val="24"/>
          <w:szCs w:val="24"/>
        </w:rPr>
        <w:t>4</w:t>
      </w:r>
      <w:r w:rsidRPr="00AE1BAE">
        <w:rPr>
          <w:rFonts w:ascii="Times New Roman" w:hAnsi="Times New Roman"/>
          <w:b/>
          <w:bCs/>
          <w:sz w:val="24"/>
          <w:szCs w:val="24"/>
        </w:rPr>
        <w:t xml:space="preserve"> (</w:t>
      </w:r>
      <w:r w:rsidR="0075135C">
        <w:rPr>
          <w:rFonts w:ascii="Times New Roman" w:hAnsi="Times New Roman"/>
          <w:b/>
          <w:bCs/>
          <w:sz w:val="24"/>
          <w:szCs w:val="24"/>
        </w:rPr>
        <w:t>četrpadsmit</w:t>
      </w:r>
      <w:r w:rsidRPr="00AE1BAE">
        <w:rPr>
          <w:rFonts w:ascii="Times New Roman" w:hAnsi="Times New Roman"/>
          <w:b/>
          <w:bCs/>
          <w:sz w:val="24"/>
          <w:szCs w:val="24"/>
        </w:rPr>
        <w:t xml:space="preserve">) </w:t>
      </w:r>
      <w:r w:rsidR="0075135C">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0075135C" w:rsidRPr="0075135C">
        <w:rPr>
          <w:rFonts w:ascii="Times New Roman" w:hAnsi="Times New Roman"/>
          <w:sz w:val="24"/>
        </w:rPr>
        <w:t xml:space="preserve">paziņojuma par pirkuma summu saņemšanas dienas </w:t>
      </w:r>
      <w:r w:rsidR="00193044" w:rsidRPr="0075135C">
        <w:rPr>
          <w:rFonts w:ascii="Times New Roman" w:hAnsi="Times New Roman"/>
          <w:sz w:val="24"/>
          <w:szCs w:val="24"/>
        </w:rPr>
        <w:t xml:space="preserve">uz – </w:t>
      </w:r>
    </w:p>
    <w:p w14:paraId="19C57769" w14:textId="5F61B074" w:rsidR="00193044" w:rsidRPr="00E74F21" w:rsidRDefault="00193044" w:rsidP="00193044">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4782B4F6" w14:textId="4C742C4D" w:rsidR="00193044" w:rsidRPr="00E74F21" w:rsidRDefault="00193044" w:rsidP="00193044">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7C651595" w14:textId="232E0A82" w:rsidR="00193044" w:rsidRPr="00E74F21" w:rsidRDefault="00193044" w:rsidP="00193044">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4CF9FBA0" w14:textId="53021D45" w:rsidR="00193044" w:rsidRPr="00E74F21" w:rsidRDefault="00193044" w:rsidP="00193044">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6F013869" w14:textId="6AEB785C" w:rsidR="00ED0B68" w:rsidRPr="00193044" w:rsidRDefault="00193044" w:rsidP="00193044">
      <w:pPr>
        <w:autoSpaceDE w:val="0"/>
        <w:autoSpaceDN w:val="0"/>
        <w:adjustRightInd w:val="0"/>
        <w:jc w:val="both"/>
        <w:rPr>
          <w:b/>
          <w:bCs/>
          <w:i/>
          <w:iCs/>
          <w:sz w:val="24"/>
        </w:rPr>
      </w:pPr>
      <w:r w:rsidRPr="00E74F21">
        <w:rPr>
          <w:b/>
          <w:bCs/>
          <w:i/>
          <w:iCs/>
          <w:sz w:val="24"/>
        </w:rPr>
        <w:lastRenderedPageBreak/>
        <w:t>Bankas kods:</w:t>
      </w:r>
      <w:r>
        <w:rPr>
          <w:b/>
          <w:bCs/>
          <w:i/>
          <w:iCs/>
          <w:sz w:val="24"/>
        </w:rPr>
        <w:t xml:space="preserve"> UNLALV2X</w:t>
      </w:r>
      <w:r w:rsidRPr="00E74F21">
        <w:rPr>
          <w:b/>
          <w:bCs/>
          <w:i/>
          <w:iCs/>
          <w:sz w:val="24"/>
        </w:rPr>
        <w:t xml:space="preserve"> </w:t>
      </w:r>
      <w:r w:rsidRPr="00E74F21">
        <w:rPr>
          <w:i/>
          <w:iCs/>
          <w:sz w:val="24"/>
        </w:rPr>
        <w:t>.</w:t>
      </w:r>
    </w:p>
    <w:p w14:paraId="1CDDF81A" w14:textId="77777777" w:rsidR="00ED0B68" w:rsidRPr="009F48FF" w:rsidRDefault="00ED0B68" w:rsidP="00ED0B68">
      <w:pPr>
        <w:autoSpaceDE w:val="0"/>
        <w:autoSpaceDN w:val="0"/>
        <w:adjustRightInd w:val="0"/>
        <w:jc w:val="both"/>
        <w:rPr>
          <w:sz w:val="24"/>
        </w:rPr>
      </w:pPr>
      <w:r w:rsidRPr="009F48FF">
        <w:rPr>
          <w:sz w:val="24"/>
        </w:rPr>
        <w:t>2.7. Nodrošinājums tiek ieskaitīts pirkuma maksā uzvarējušajam dalībniekam.</w:t>
      </w:r>
    </w:p>
    <w:p w14:paraId="7AF30AB6" w14:textId="63298FEA" w:rsidR="00ED0B68" w:rsidRDefault="00ED0B68" w:rsidP="00ED0B68">
      <w:pPr>
        <w:pStyle w:val="Bezatstarpm"/>
        <w:jc w:val="both"/>
        <w:rPr>
          <w:rFonts w:ascii="Times New Roman" w:hAnsi="Times New Roman"/>
          <w:sz w:val="24"/>
          <w:szCs w:val="24"/>
        </w:rPr>
      </w:pPr>
      <w:r w:rsidRPr="009F48FF">
        <w:rPr>
          <w:rFonts w:ascii="Times New Roman" w:hAnsi="Times New Roman"/>
          <w:sz w:val="24"/>
          <w:szCs w:val="24"/>
        </w:rPr>
        <w:t xml:space="preserve">2.8. </w:t>
      </w:r>
      <w:r w:rsidRPr="004E3ACF">
        <w:rPr>
          <w:rFonts w:ascii="Times New Roman" w:hAnsi="Times New Roman"/>
          <w:sz w:val="24"/>
          <w:szCs w:val="24"/>
        </w:rPr>
        <w:t xml:space="preserve"> Izsoli</w:t>
      </w:r>
      <w:r w:rsidR="00E8252A">
        <w:rPr>
          <w:rFonts w:ascii="Times New Roman" w:hAnsi="Times New Roman"/>
          <w:sz w:val="24"/>
          <w:szCs w:val="24"/>
        </w:rPr>
        <w:t>,</w:t>
      </w:r>
      <w:r w:rsidRPr="004E3ACF">
        <w:rPr>
          <w:rFonts w:ascii="Times New Roman" w:hAnsi="Times New Roman"/>
          <w:sz w:val="24"/>
          <w:szCs w:val="24"/>
        </w:rPr>
        <w:t xml:space="preserve"> saskaņā ar </w:t>
      </w:r>
      <w:r w:rsidR="00E8252A">
        <w:rPr>
          <w:rFonts w:ascii="Times New Roman" w:hAnsi="Times New Roman"/>
          <w:sz w:val="24"/>
          <w:szCs w:val="24"/>
        </w:rPr>
        <w:t>Krāslavas</w:t>
      </w:r>
      <w:r w:rsidRPr="004E3ACF">
        <w:rPr>
          <w:rFonts w:ascii="Times New Roman" w:hAnsi="Times New Roman"/>
          <w:sz w:val="24"/>
          <w:szCs w:val="24"/>
        </w:rPr>
        <w:t xml:space="preserve"> novada </w:t>
      </w:r>
      <w:r w:rsidR="00E8252A">
        <w:rPr>
          <w:rFonts w:ascii="Times New Roman" w:hAnsi="Times New Roman"/>
          <w:sz w:val="24"/>
          <w:szCs w:val="24"/>
        </w:rPr>
        <w:t xml:space="preserve">pašvaldības </w:t>
      </w:r>
      <w:r w:rsidRPr="004E3ACF">
        <w:rPr>
          <w:rFonts w:ascii="Times New Roman" w:hAnsi="Times New Roman"/>
          <w:sz w:val="24"/>
          <w:szCs w:val="24"/>
        </w:rPr>
        <w:t>domes 202</w:t>
      </w:r>
      <w:r>
        <w:rPr>
          <w:rFonts w:ascii="Times New Roman" w:hAnsi="Times New Roman"/>
          <w:sz w:val="24"/>
          <w:szCs w:val="24"/>
        </w:rPr>
        <w:t>4</w:t>
      </w:r>
      <w:r w:rsidRPr="004E3ACF">
        <w:rPr>
          <w:rFonts w:ascii="Times New Roman" w:hAnsi="Times New Roman"/>
          <w:sz w:val="24"/>
          <w:szCs w:val="24"/>
        </w:rPr>
        <w:t xml:space="preserve">.gada </w:t>
      </w:r>
      <w:r w:rsidR="00E8252A">
        <w:rPr>
          <w:rFonts w:ascii="Times New Roman" w:hAnsi="Times New Roman"/>
          <w:sz w:val="24"/>
          <w:szCs w:val="24"/>
        </w:rPr>
        <w:t>26.septembra</w:t>
      </w:r>
      <w:r w:rsidRPr="004E3ACF">
        <w:rPr>
          <w:rFonts w:ascii="Times New Roman" w:hAnsi="Times New Roman"/>
          <w:sz w:val="24"/>
          <w:szCs w:val="24"/>
        </w:rPr>
        <w:t xml:space="preserve"> sēdes lēmumu </w:t>
      </w:r>
      <w:r w:rsidR="00E8252A">
        <w:rPr>
          <w:rFonts w:ascii="Times New Roman" w:hAnsi="Times New Roman"/>
          <w:sz w:val="24"/>
          <w:szCs w:val="24"/>
        </w:rPr>
        <w:t>Nr.917</w:t>
      </w:r>
      <w:r w:rsidRPr="004E3ACF">
        <w:rPr>
          <w:rFonts w:ascii="Times New Roman" w:hAnsi="Times New Roman"/>
          <w:sz w:val="24"/>
          <w:szCs w:val="24"/>
        </w:rPr>
        <w:t>(protokols Nr.</w:t>
      </w:r>
      <w:r w:rsidR="00E8252A">
        <w:rPr>
          <w:rFonts w:ascii="Times New Roman" w:hAnsi="Times New Roman"/>
          <w:sz w:val="24"/>
          <w:szCs w:val="24"/>
        </w:rPr>
        <w:t>12</w:t>
      </w:r>
      <w:r w:rsidRPr="004E3ACF">
        <w:rPr>
          <w:rFonts w:ascii="Times New Roman" w:hAnsi="Times New Roman"/>
          <w:sz w:val="24"/>
          <w:szCs w:val="24"/>
        </w:rPr>
        <w:t>,</w:t>
      </w:r>
      <w:r>
        <w:rPr>
          <w:rFonts w:ascii="Times New Roman" w:hAnsi="Times New Roman"/>
          <w:sz w:val="24"/>
          <w:szCs w:val="24"/>
        </w:rPr>
        <w:t xml:space="preserve"> </w:t>
      </w:r>
      <w:r w:rsidR="00E8252A">
        <w:rPr>
          <w:rFonts w:ascii="Times New Roman" w:hAnsi="Times New Roman"/>
          <w:sz w:val="24"/>
          <w:szCs w:val="24"/>
        </w:rPr>
        <w:t>8</w:t>
      </w:r>
      <w:r w:rsidRPr="004E3ACF">
        <w:rPr>
          <w:rFonts w:ascii="Times New Roman" w:hAnsi="Times New Roman"/>
          <w:sz w:val="24"/>
          <w:szCs w:val="24"/>
        </w:rPr>
        <w:t>.§</w:t>
      </w:r>
      <w:r w:rsidR="00E8252A">
        <w:rPr>
          <w:rFonts w:ascii="Times New Roman" w:hAnsi="Times New Roman"/>
          <w:sz w:val="24"/>
          <w:szCs w:val="24"/>
        </w:rPr>
        <w:t>, 8.</w:t>
      </w:r>
      <w:r w:rsidR="00DF4E62">
        <w:rPr>
          <w:rFonts w:ascii="Times New Roman" w:hAnsi="Times New Roman"/>
          <w:sz w:val="24"/>
          <w:szCs w:val="24"/>
        </w:rPr>
        <w:t>2</w:t>
      </w:r>
      <w:r w:rsidR="00E8252A">
        <w:rPr>
          <w:rFonts w:ascii="Times New Roman" w:hAnsi="Times New Roman"/>
          <w:sz w:val="24"/>
          <w:szCs w:val="24"/>
        </w:rPr>
        <w:t>.p.</w:t>
      </w:r>
      <w:r w:rsidRPr="004E3ACF">
        <w:rPr>
          <w:rFonts w:ascii="Times New Roman" w:hAnsi="Times New Roman"/>
          <w:sz w:val="24"/>
          <w:szCs w:val="24"/>
        </w:rPr>
        <w:t xml:space="preserve">) organizē </w:t>
      </w:r>
      <w:r w:rsidR="00DF7FD3">
        <w:rPr>
          <w:rFonts w:ascii="Times New Roman" w:hAnsi="Times New Roman"/>
          <w:sz w:val="24"/>
          <w:szCs w:val="24"/>
        </w:rPr>
        <w:t xml:space="preserve">Krāslavas novada </w:t>
      </w:r>
      <w:r w:rsidR="00E8252A"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58EEE0AD" w14:textId="77777777" w:rsidR="00ED0B68" w:rsidRDefault="00ED0B68" w:rsidP="00ED0B68">
      <w:pPr>
        <w:pStyle w:val="Bezatstarpm"/>
        <w:jc w:val="both"/>
        <w:rPr>
          <w:rFonts w:ascii="Times New Roman" w:hAnsi="Times New Roman"/>
          <w:color w:val="FF0000"/>
          <w:sz w:val="24"/>
          <w:szCs w:val="24"/>
        </w:rPr>
      </w:pPr>
    </w:p>
    <w:p w14:paraId="5F2E30BA" w14:textId="77777777" w:rsidR="00ED0B68" w:rsidRPr="009F48FF" w:rsidRDefault="00ED0B68" w:rsidP="00193044">
      <w:pPr>
        <w:autoSpaceDE w:val="0"/>
        <w:autoSpaceDN w:val="0"/>
        <w:adjustRightInd w:val="0"/>
        <w:jc w:val="center"/>
        <w:rPr>
          <w:b/>
          <w:bCs/>
          <w:sz w:val="24"/>
        </w:rPr>
      </w:pPr>
      <w:r w:rsidRPr="009F48FF">
        <w:rPr>
          <w:b/>
          <w:bCs/>
          <w:sz w:val="24"/>
        </w:rPr>
        <w:t>3. Izsoles subjekts</w:t>
      </w:r>
    </w:p>
    <w:p w14:paraId="0A102E49" w14:textId="208AA73C" w:rsidR="00ED0B68" w:rsidRPr="009F48FF" w:rsidRDefault="00ED0B68" w:rsidP="00ED0B68">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Pr="009F48FF">
        <w:rPr>
          <w:b/>
          <w:bCs/>
          <w:sz w:val="24"/>
        </w:rPr>
        <w:t xml:space="preserve">līdz </w:t>
      </w:r>
      <w:r w:rsidR="00592F7B">
        <w:rPr>
          <w:b/>
          <w:bCs/>
          <w:sz w:val="24"/>
        </w:rPr>
        <w:t>05.02</w:t>
      </w:r>
      <w:r w:rsidR="00E74F21" w:rsidRPr="009811F9">
        <w:rPr>
          <w:b/>
          <w:bCs/>
          <w:sz w:val="24"/>
        </w:rPr>
        <w:t>.2025.</w:t>
      </w:r>
      <w:r w:rsidRPr="009811F9">
        <w:rPr>
          <w:sz w:val="24"/>
        </w:rPr>
        <w:t xml:space="preserve"> </w:t>
      </w:r>
      <w:r w:rsidRPr="009F48FF">
        <w:rPr>
          <w:sz w:val="24"/>
        </w:rPr>
        <w:t xml:space="preserve">ir iemaksājusi šo noteikumu 2.5.punktā minēto nodrošinājumu un autorizēta dalībai izsolē. </w:t>
      </w:r>
    </w:p>
    <w:p w14:paraId="29CC4A69" w14:textId="77777777" w:rsidR="00ED0B68" w:rsidRPr="009F48FF" w:rsidRDefault="00ED0B68" w:rsidP="00ED0B68">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D4F7836" w14:textId="77777777" w:rsidR="00ED0B68" w:rsidRDefault="00ED0B68" w:rsidP="00ED0B68">
      <w:pPr>
        <w:autoSpaceDE w:val="0"/>
        <w:autoSpaceDN w:val="0"/>
        <w:adjustRightInd w:val="0"/>
        <w:jc w:val="both"/>
        <w:rPr>
          <w:b/>
          <w:bCs/>
          <w:color w:val="FF0000"/>
          <w:sz w:val="24"/>
        </w:rPr>
      </w:pPr>
    </w:p>
    <w:p w14:paraId="0CC36FD6" w14:textId="77777777" w:rsidR="00ED0B68" w:rsidRPr="009F48FF" w:rsidRDefault="00ED0B68" w:rsidP="00193044">
      <w:pPr>
        <w:autoSpaceDE w:val="0"/>
        <w:autoSpaceDN w:val="0"/>
        <w:adjustRightInd w:val="0"/>
        <w:jc w:val="center"/>
        <w:rPr>
          <w:b/>
          <w:bCs/>
          <w:sz w:val="24"/>
        </w:rPr>
      </w:pPr>
      <w:r w:rsidRPr="009F48FF">
        <w:rPr>
          <w:b/>
          <w:bCs/>
          <w:sz w:val="24"/>
        </w:rPr>
        <w:t>4. Izsoles pretendentu reģistrēšana Izsoļu dalībnieku reģistrā</w:t>
      </w:r>
    </w:p>
    <w:p w14:paraId="40A60B68" w14:textId="6E776EEE" w:rsidR="00ED0B68" w:rsidRPr="009F48FF" w:rsidRDefault="00ED0B68" w:rsidP="00ED0B68">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E74F21" w:rsidRPr="009811F9">
        <w:rPr>
          <w:b/>
          <w:bCs/>
          <w:sz w:val="24"/>
        </w:rPr>
        <w:t>1</w:t>
      </w:r>
      <w:r w:rsidR="00F100CD">
        <w:rPr>
          <w:b/>
          <w:bCs/>
          <w:sz w:val="24"/>
        </w:rPr>
        <w:t>6</w:t>
      </w:r>
      <w:r w:rsidR="00E74F21" w:rsidRPr="009811F9">
        <w:rPr>
          <w:b/>
          <w:bCs/>
          <w:sz w:val="24"/>
        </w:rPr>
        <w:t>.01.2025.,</w:t>
      </w:r>
      <w:r w:rsidRPr="009811F9">
        <w:rPr>
          <w:b/>
          <w:bCs/>
          <w:sz w:val="24"/>
        </w:rPr>
        <w:t xml:space="preserve"> plkst.13:00 līdz </w:t>
      </w:r>
      <w:r w:rsidR="00592F7B">
        <w:rPr>
          <w:b/>
          <w:bCs/>
          <w:sz w:val="24"/>
        </w:rPr>
        <w:t>05.02</w:t>
      </w:r>
      <w:r w:rsidR="00E74F21" w:rsidRPr="009811F9">
        <w:rPr>
          <w:b/>
          <w:bCs/>
          <w:sz w:val="24"/>
        </w:rPr>
        <w:t>.2025</w:t>
      </w:r>
      <w:r w:rsidRPr="009811F9">
        <w:rPr>
          <w:b/>
          <w:bCs/>
          <w:sz w:val="24"/>
        </w:rPr>
        <w:t>.</w:t>
      </w:r>
      <w:r w:rsidR="00E74F21" w:rsidRPr="009811F9">
        <w:rPr>
          <w:b/>
          <w:bCs/>
          <w:sz w:val="24"/>
        </w:rPr>
        <w:t>,</w:t>
      </w:r>
      <w:r w:rsidRPr="009811F9">
        <w:rPr>
          <w:b/>
          <w:bCs/>
          <w:sz w:val="24"/>
        </w:rPr>
        <w:t xml:space="preserve"> plkst. 23:59</w:t>
      </w:r>
      <w:r w:rsidRPr="009811F9">
        <w:rPr>
          <w:sz w:val="24"/>
        </w:rPr>
        <w:t xml:space="preserve"> </w:t>
      </w:r>
      <w:r w:rsidRPr="009F48FF">
        <w:rPr>
          <w:sz w:val="24"/>
        </w:rPr>
        <w:t xml:space="preserve">elektronisko izsoļu vietnē </w:t>
      </w:r>
      <w:hyperlink r:id="rId7" w:history="1">
        <w:r w:rsidRPr="009F48FF">
          <w:rPr>
            <w:rStyle w:val="Hipersaite"/>
            <w:sz w:val="24"/>
          </w:rPr>
          <w:t>https://izsoles.ta.gov.lv</w:t>
        </w:r>
      </w:hyperlink>
      <w:r w:rsidRPr="009F48FF">
        <w:rPr>
          <w:sz w:val="24"/>
        </w:rPr>
        <w:t xml:space="preserve">  uzturētā Izsoļu dalībnieku reģistrā.</w:t>
      </w:r>
    </w:p>
    <w:p w14:paraId="3D106421" w14:textId="77777777" w:rsidR="00ED0B68" w:rsidRPr="009F48FF" w:rsidRDefault="00ED0B68" w:rsidP="00ED0B68">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8" w:history="1">
        <w:r w:rsidRPr="009F48FF">
          <w:rPr>
            <w:rStyle w:val="Hipersaite"/>
            <w:sz w:val="24"/>
          </w:rPr>
          <w:t>https://izsoles.ta.gov.lv</w:t>
        </w:r>
      </w:hyperlink>
      <w:r w:rsidRPr="009F48FF">
        <w:rPr>
          <w:sz w:val="24"/>
        </w:rPr>
        <w:t xml:space="preserve">  norāda:</w:t>
      </w:r>
    </w:p>
    <w:p w14:paraId="38DE2D8A" w14:textId="77777777" w:rsidR="00ED0B68" w:rsidRPr="009F48FF" w:rsidRDefault="00ED0B68" w:rsidP="00ED0B68">
      <w:pPr>
        <w:autoSpaceDE w:val="0"/>
        <w:autoSpaceDN w:val="0"/>
        <w:adjustRightInd w:val="0"/>
        <w:jc w:val="both"/>
        <w:rPr>
          <w:sz w:val="24"/>
        </w:rPr>
      </w:pPr>
      <w:r w:rsidRPr="009F48FF">
        <w:rPr>
          <w:sz w:val="24"/>
        </w:rPr>
        <w:t>4.2.1. Fiziska persona:</w:t>
      </w:r>
    </w:p>
    <w:p w14:paraId="3E85E205" w14:textId="77777777" w:rsidR="00ED0B68" w:rsidRPr="009F48FF" w:rsidRDefault="00ED0B68" w:rsidP="00ED0B68">
      <w:pPr>
        <w:autoSpaceDE w:val="0"/>
        <w:autoSpaceDN w:val="0"/>
        <w:adjustRightInd w:val="0"/>
        <w:jc w:val="both"/>
        <w:rPr>
          <w:sz w:val="24"/>
        </w:rPr>
      </w:pPr>
      <w:r w:rsidRPr="009F48FF">
        <w:rPr>
          <w:sz w:val="24"/>
        </w:rPr>
        <w:t>4.2.1.1. Vārdu, uzvārdu;</w:t>
      </w:r>
    </w:p>
    <w:p w14:paraId="313CC052" w14:textId="77777777" w:rsidR="00ED0B68" w:rsidRPr="009F48FF" w:rsidRDefault="00ED0B68" w:rsidP="00ED0B68">
      <w:pPr>
        <w:autoSpaceDE w:val="0"/>
        <w:autoSpaceDN w:val="0"/>
        <w:adjustRightInd w:val="0"/>
        <w:jc w:val="both"/>
        <w:rPr>
          <w:sz w:val="24"/>
        </w:rPr>
      </w:pPr>
      <w:r w:rsidRPr="009F48FF">
        <w:rPr>
          <w:sz w:val="24"/>
        </w:rPr>
        <w:t>4.2.1.2. Personas kodu vai dzimšanas datumu (persona, kurai nav piešķirts personas kods);</w:t>
      </w:r>
    </w:p>
    <w:p w14:paraId="02AACFDA" w14:textId="77777777" w:rsidR="00ED0B68" w:rsidRPr="009F48FF" w:rsidRDefault="00ED0B68" w:rsidP="00ED0B68">
      <w:pPr>
        <w:autoSpaceDE w:val="0"/>
        <w:autoSpaceDN w:val="0"/>
        <w:adjustRightInd w:val="0"/>
        <w:jc w:val="both"/>
        <w:rPr>
          <w:sz w:val="24"/>
        </w:rPr>
      </w:pPr>
      <w:r w:rsidRPr="009F48FF">
        <w:rPr>
          <w:sz w:val="24"/>
        </w:rPr>
        <w:t>4.2.1.3. Kontaktadresi;</w:t>
      </w:r>
    </w:p>
    <w:p w14:paraId="6DF48B4D" w14:textId="77777777" w:rsidR="00ED0B68" w:rsidRPr="009F48FF" w:rsidRDefault="00ED0B68" w:rsidP="00ED0B68">
      <w:pPr>
        <w:autoSpaceDE w:val="0"/>
        <w:autoSpaceDN w:val="0"/>
        <w:adjustRightInd w:val="0"/>
        <w:jc w:val="both"/>
        <w:rPr>
          <w:sz w:val="24"/>
        </w:rPr>
      </w:pPr>
      <w:r w:rsidRPr="009F48FF">
        <w:rPr>
          <w:sz w:val="24"/>
        </w:rPr>
        <w:t>4.2.1.4. Personu apliecinoša dokumenta veidu un numuru;</w:t>
      </w:r>
    </w:p>
    <w:p w14:paraId="5990F026" w14:textId="77777777" w:rsidR="00ED0B68" w:rsidRPr="009F48FF" w:rsidRDefault="00ED0B68" w:rsidP="00ED0B68">
      <w:pPr>
        <w:autoSpaceDE w:val="0"/>
        <w:autoSpaceDN w:val="0"/>
        <w:adjustRightInd w:val="0"/>
        <w:jc w:val="both"/>
        <w:rPr>
          <w:sz w:val="24"/>
        </w:rPr>
      </w:pPr>
      <w:r w:rsidRPr="009F48FF">
        <w:rPr>
          <w:sz w:val="24"/>
        </w:rPr>
        <w:t>4.2.1.5. Norēķinu rekvizītus (kredītiestādes konta numurs, uz kuru personai atmaksājama nodrošinājuma summa);</w:t>
      </w:r>
    </w:p>
    <w:p w14:paraId="2859D738" w14:textId="77777777" w:rsidR="00ED0B68" w:rsidRPr="009F48FF" w:rsidRDefault="00ED0B68" w:rsidP="00ED0B68">
      <w:pPr>
        <w:autoSpaceDE w:val="0"/>
        <w:autoSpaceDN w:val="0"/>
        <w:adjustRightInd w:val="0"/>
        <w:jc w:val="both"/>
        <w:rPr>
          <w:sz w:val="24"/>
        </w:rPr>
      </w:pPr>
      <w:r w:rsidRPr="009F48FF">
        <w:rPr>
          <w:sz w:val="24"/>
        </w:rPr>
        <w:t>4.2.1.6. Personas papildu kontaktinformāciju – elektroniskā pasta adresi un tālruņa numuru (ja tāds ir).</w:t>
      </w:r>
    </w:p>
    <w:p w14:paraId="19A24B06" w14:textId="77777777" w:rsidR="00ED0B68" w:rsidRPr="009F48FF" w:rsidRDefault="00ED0B68" w:rsidP="00ED0B68">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0224EA31" w14:textId="77777777" w:rsidR="00ED0B68" w:rsidRPr="009F48FF" w:rsidRDefault="00ED0B68" w:rsidP="00ED0B68">
      <w:pPr>
        <w:autoSpaceDE w:val="0"/>
        <w:autoSpaceDN w:val="0"/>
        <w:adjustRightInd w:val="0"/>
        <w:jc w:val="both"/>
        <w:rPr>
          <w:sz w:val="24"/>
        </w:rPr>
      </w:pPr>
      <w:r w:rsidRPr="009F48FF">
        <w:rPr>
          <w:sz w:val="24"/>
        </w:rPr>
        <w:t>4.2.2.1. Pārstāvamās personas veidu;</w:t>
      </w:r>
    </w:p>
    <w:p w14:paraId="5D391870" w14:textId="77777777" w:rsidR="00ED0B68" w:rsidRPr="009F48FF" w:rsidRDefault="00ED0B68" w:rsidP="00ED0B68">
      <w:pPr>
        <w:autoSpaceDE w:val="0"/>
        <w:autoSpaceDN w:val="0"/>
        <w:adjustRightInd w:val="0"/>
        <w:jc w:val="both"/>
        <w:rPr>
          <w:sz w:val="24"/>
        </w:rPr>
      </w:pPr>
      <w:r w:rsidRPr="009F48FF">
        <w:rPr>
          <w:sz w:val="24"/>
        </w:rPr>
        <w:t>4.2.2.2. Vārdu, uzvārdu fiziskai personai vai nosaukumu juridiskai personai;</w:t>
      </w:r>
    </w:p>
    <w:p w14:paraId="726B7B32" w14:textId="77777777" w:rsidR="00ED0B68" w:rsidRPr="009F48FF" w:rsidRDefault="00ED0B68" w:rsidP="00ED0B68">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0621D55" w14:textId="77777777" w:rsidR="00ED0B68" w:rsidRPr="009F48FF" w:rsidRDefault="00ED0B68" w:rsidP="00ED0B68">
      <w:pPr>
        <w:autoSpaceDE w:val="0"/>
        <w:autoSpaceDN w:val="0"/>
        <w:adjustRightInd w:val="0"/>
        <w:jc w:val="both"/>
        <w:rPr>
          <w:sz w:val="24"/>
        </w:rPr>
      </w:pPr>
      <w:r w:rsidRPr="009F48FF">
        <w:rPr>
          <w:sz w:val="24"/>
        </w:rPr>
        <w:t>4.2.2.4. Kontaktadresi;</w:t>
      </w:r>
    </w:p>
    <w:p w14:paraId="6F0C1C92" w14:textId="77777777" w:rsidR="00ED0B68" w:rsidRPr="009F48FF" w:rsidRDefault="00ED0B68" w:rsidP="00ED0B68">
      <w:pPr>
        <w:autoSpaceDE w:val="0"/>
        <w:autoSpaceDN w:val="0"/>
        <w:adjustRightInd w:val="0"/>
        <w:jc w:val="both"/>
        <w:rPr>
          <w:sz w:val="24"/>
        </w:rPr>
      </w:pPr>
      <w:r w:rsidRPr="009F48FF">
        <w:rPr>
          <w:sz w:val="24"/>
        </w:rPr>
        <w:t>4.2.2.5. Personu apliecinoša dokumenta veidu un numuru fiziskai personai;</w:t>
      </w:r>
    </w:p>
    <w:p w14:paraId="3EB0ECF3" w14:textId="77777777" w:rsidR="00ED0B68" w:rsidRPr="009F48FF" w:rsidRDefault="00ED0B68" w:rsidP="00ED0B68">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47EECF0" w14:textId="77777777" w:rsidR="00ED0B68" w:rsidRPr="009F48FF" w:rsidRDefault="00ED0B68" w:rsidP="00ED0B68">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345471AE" w14:textId="77777777" w:rsidR="00ED0B68" w:rsidRPr="009F48FF" w:rsidRDefault="00ED0B68" w:rsidP="00ED0B68">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2699E66C" w14:textId="77777777" w:rsidR="00ED0B68" w:rsidRPr="00EF6EDC" w:rsidRDefault="00ED0B68" w:rsidP="00ED0B68">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9297846" w14:textId="77777777" w:rsidR="00ED0B68" w:rsidRPr="009F48FF" w:rsidRDefault="00ED0B68" w:rsidP="00ED0B68">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9" w:history="1">
        <w:r w:rsidRPr="009F48FF">
          <w:rPr>
            <w:rStyle w:val="Hipersaite"/>
            <w:sz w:val="24"/>
          </w:rPr>
          <w:t>www.latvija.lv</w:t>
        </w:r>
      </w:hyperlink>
      <w:r w:rsidRPr="009F48FF">
        <w:rPr>
          <w:sz w:val="24"/>
        </w:rPr>
        <w:t xml:space="preserve">  piedāvātajiem identifikācijas līdzekļiem.</w:t>
      </w:r>
    </w:p>
    <w:p w14:paraId="46F81ABA" w14:textId="77777777" w:rsidR="00ED0B68" w:rsidRPr="00253654" w:rsidRDefault="00ED0B68" w:rsidP="00ED0B68">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w:t>
      </w:r>
      <w:r w:rsidRPr="00253654">
        <w:rPr>
          <w:sz w:val="24"/>
        </w:rPr>
        <w:lastRenderedPageBreak/>
        <w:t>sedz maksu par dalību izsolē vietnes administratoram normatīvajos aktos noteiktajā apmērā saskaņā ar elektronisko izsoļu vietnē reģistrētam lietotājam sagatavotu rēķinu.</w:t>
      </w:r>
    </w:p>
    <w:p w14:paraId="372630CE" w14:textId="77777777" w:rsidR="00ED0B68" w:rsidRPr="009F48FF" w:rsidRDefault="00ED0B68" w:rsidP="00ED0B68">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4F2B2381" w14:textId="77777777" w:rsidR="00ED0B68" w:rsidRPr="009F48FF" w:rsidRDefault="00ED0B68" w:rsidP="00ED0B68">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44FDEF71" w14:textId="77777777" w:rsidR="00ED0B68" w:rsidRPr="009F48FF" w:rsidRDefault="00ED0B68" w:rsidP="00ED0B68">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CD7AB40" w14:textId="77777777" w:rsidR="00ED0B68" w:rsidRPr="009F48FF" w:rsidRDefault="00ED0B68" w:rsidP="00ED0B68">
      <w:pPr>
        <w:autoSpaceDE w:val="0"/>
        <w:autoSpaceDN w:val="0"/>
        <w:adjustRightInd w:val="0"/>
        <w:jc w:val="both"/>
        <w:rPr>
          <w:sz w:val="24"/>
        </w:rPr>
      </w:pPr>
      <w:r w:rsidRPr="009F48FF">
        <w:rPr>
          <w:sz w:val="24"/>
        </w:rPr>
        <w:t>4.9. Izsoles pretendents netiek reģistrēts, ja:</w:t>
      </w:r>
    </w:p>
    <w:p w14:paraId="58D190FD" w14:textId="77777777" w:rsidR="00ED0B68" w:rsidRPr="009F48FF" w:rsidRDefault="00ED0B68" w:rsidP="00ED0B68">
      <w:pPr>
        <w:autoSpaceDE w:val="0"/>
        <w:autoSpaceDN w:val="0"/>
        <w:adjustRightInd w:val="0"/>
        <w:jc w:val="both"/>
        <w:rPr>
          <w:sz w:val="24"/>
        </w:rPr>
      </w:pPr>
      <w:r w:rsidRPr="009F48FF">
        <w:rPr>
          <w:sz w:val="24"/>
        </w:rPr>
        <w:t>4.9.1. nav vēl iestājies vai ir beidzies pretendentu reģistrācijas termiņš;</w:t>
      </w:r>
    </w:p>
    <w:p w14:paraId="7AB41279" w14:textId="77777777" w:rsidR="00ED0B68" w:rsidRPr="009F48FF" w:rsidRDefault="00ED0B68" w:rsidP="00ED0B68">
      <w:pPr>
        <w:autoSpaceDE w:val="0"/>
        <w:autoSpaceDN w:val="0"/>
        <w:adjustRightInd w:val="0"/>
        <w:jc w:val="both"/>
        <w:rPr>
          <w:sz w:val="24"/>
        </w:rPr>
      </w:pPr>
      <w:r w:rsidRPr="009F48FF">
        <w:rPr>
          <w:sz w:val="24"/>
        </w:rPr>
        <w:t>4.9.2. ja nav izpildīti visi šo noteikumu 4.2.1.punktā vai 4.2.2.punktā minētie norādījumi.</w:t>
      </w:r>
    </w:p>
    <w:p w14:paraId="6935A09E" w14:textId="77777777" w:rsidR="00ED0B68" w:rsidRPr="009F48FF" w:rsidRDefault="00ED0B68" w:rsidP="00ED0B68">
      <w:pPr>
        <w:autoSpaceDE w:val="0"/>
        <w:autoSpaceDN w:val="0"/>
        <w:adjustRightInd w:val="0"/>
        <w:jc w:val="both"/>
        <w:rPr>
          <w:sz w:val="24"/>
        </w:rPr>
      </w:pPr>
      <w:r w:rsidRPr="009F48FF">
        <w:rPr>
          <w:sz w:val="24"/>
        </w:rPr>
        <w:t>4.10. Izsoles rīkotāji nav tiesīgi līdz izsoles sākumam sniegt informāciju par izsoles pretendentiem.</w:t>
      </w:r>
    </w:p>
    <w:p w14:paraId="495FC68F" w14:textId="77777777" w:rsidR="00ED0B68" w:rsidRDefault="00ED0B68" w:rsidP="00ED0B68">
      <w:pPr>
        <w:ind w:firstLine="360"/>
        <w:jc w:val="both"/>
        <w:rPr>
          <w:color w:val="FF0000"/>
          <w:sz w:val="24"/>
        </w:rPr>
      </w:pPr>
    </w:p>
    <w:p w14:paraId="7A512AC5" w14:textId="77777777" w:rsidR="00ED0B68" w:rsidRPr="009F48FF" w:rsidRDefault="00ED0B68" w:rsidP="00193044">
      <w:pPr>
        <w:autoSpaceDE w:val="0"/>
        <w:autoSpaceDN w:val="0"/>
        <w:adjustRightInd w:val="0"/>
        <w:jc w:val="center"/>
        <w:rPr>
          <w:b/>
          <w:bCs/>
          <w:sz w:val="24"/>
        </w:rPr>
      </w:pPr>
      <w:r w:rsidRPr="009F48FF">
        <w:rPr>
          <w:b/>
          <w:bCs/>
          <w:sz w:val="24"/>
        </w:rPr>
        <w:t>5. Izsoles norise</w:t>
      </w:r>
    </w:p>
    <w:p w14:paraId="16E2CB12" w14:textId="2B3069B6" w:rsidR="00ED0B68" w:rsidRPr="009F48FF" w:rsidRDefault="00ED0B68" w:rsidP="00ED0B68">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0" w:history="1">
        <w:r w:rsidRPr="00972E7B">
          <w:rPr>
            <w:rStyle w:val="Hipersaite"/>
            <w:sz w:val="24"/>
          </w:rPr>
          <w:t>https://izsoles.ta.gov.lv</w:t>
        </w:r>
      </w:hyperlink>
      <w:r w:rsidRPr="00972E7B">
        <w:rPr>
          <w:sz w:val="24"/>
        </w:rPr>
        <w:t xml:space="preserve">  </w:t>
      </w:r>
      <w:r w:rsidR="00C25AF7" w:rsidRPr="00C25AF7">
        <w:rPr>
          <w:b/>
          <w:bCs/>
          <w:sz w:val="24"/>
        </w:rPr>
        <w:t>1</w:t>
      </w:r>
      <w:r w:rsidR="00F100CD">
        <w:rPr>
          <w:b/>
          <w:bCs/>
          <w:sz w:val="24"/>
        </w:rPr>
        <w:t>6</w:t>
      </w:r>
      <w:r w:rsidR="00C25AF7" w:rsidRPr="00C25AF7">
        <w:rPr>
          <w:b/>
          <w:bCs/>
          <w:sz w:val="24"/>
        </w:rPr>
        <w:t>.01.2025</w:t>
      </w:r>
      <w:r w:rsidRPr="00C25AF7">
        <w:rPr>
          <w:b/>
          <w:bCs/>
          <w:sz w:val="24"/>
        </w:rPr>
        <w:t>.</w:t>
      </w:r>
      <w:r w:rsidR="00C25AF7" w:rsidRPr="00C25AF7">
        <w:rPr>
          <w:b/>
          <w:bCs/>
          <w:sz w:val="24"/>
        </w:rPr>
        <w:t>,</w:t>
      </w:r>
      <w:r w:rsidRPr="00C25AF7">
        <w:rPr>
          <w:b/>
          <w:bCs/>
          <w:sz w:val="24"/>
        </w:rPr>
        <w:t xml:space="preserve"> plkst.13:00 un noslēdzas </w:t>
      </w:r>
      <w:r w:rsidR="00592F7B">
        <w:rPr>
          <w:b/>
          <w:bCs/>
          <w:sz w:val="24"/>
        </w:rPr>
        <w:t>17</w:t>
      </w:r>
      <w:r w:rsidR="00C25AF7" w:rsidRPr="00C25AF7">
        <w:rPr>
          <w:b/>
          <w:bCs/>
          <w:sz w:val="24"/>
        </w:rPr>
        <w:t>.02.2025.,</w:t>
      </w:r>
      <w:r w:rsidRPr="00C25AF7">
        <w:rPr>
          <w:b/>
          <w:bCs/>
          <w:sz w:val="24"/>
        </w:rPr>
        <w:t xml:space="preserve"> plkst.13:00.</w:t>
      </w:r>
    </w:p>
    <w:p w14:paraId="15951CA0" w14:textId="77777777" w:rsidR="00ED0B68" w:rsidRPr="00193044" w:rsidRDefault="00ED0B68" w:rsidP="00ED0B68">
      <w:pPr>
        <w:autoSpaceDE w:val="0"/>
        <w:autoSpaceDN w:val="0"/>
        <w:adjustRightInd w:val="0"/>
        <w:jc w:val="both"/>
        <w:rPr>
          <w:sz w:val="24"/>
        </w:rPr>
      </w:pPr>
      <w:r w:rsidRPr="00193044">
        <w:rPr>
          <w:sz w:val="24"/>
        </w:rPr>
        <w:t>5.2. Izsolei autorizētie dalībnieki drīkst izdarīt solījumus visā izsoles norises laikā.</w:t>
      </w:r>
    </w:p>
    <w:p w14:paraId="1477EA9D" w14:textId="77777777" w:rsidR="00ED0B68" w:rsidRPr="00193044" w:rsidRDefault="00ED0B68" w:rsidP="00ED0B68">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57703D42" w14:textId="77777777" w:rsidR="00ED0B68" w:rsidRPr="00193044" w:rsidRDefault="00ED0B68" w:rsidP="00ED0B68">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7EAFDF9" w14:textId="77777777" w:rsidR="00ED0B68" w:rsidRPr="00193044" w:rsidRDefault="00ED0B68" w:rsidP="00ED0B68">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5D1DE9A2" w14:textId="77777777" w:rsidR="00ED0B68" w:rsidRPr="00193044" w:rsidRDefault="00ED0B68" w:rsidP="00ED0B68">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F98E42F" w14:textId="77777777" w:rsidR="00ED0B68" w:rsidRPr="00193044" w:rsidRDefault="00ED0B68" w:rsidP="00ED0B68">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0776D457" w14:textId="77777777" w:rsidR="00ED0B68" w:rsidRPr="00193044" w:rsidRDefault="00ED0B68" w:rsidP="00ED0B68">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74BCCB58" w14:textId="77777777" w:rsidR="00ED0B68" w:rsidRPr="00C93DAC" w:rsidRDefault="00ED0B68" w:rsidP="00ED0B68">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09D1E296" w14:textId="77777777" w:rsidR="00ED0B68" w:rsidRPr="00C93DAC" w:rsidRDefault="00ED0B68" w:rsidP="00ED0B68">
      <w:pPr>
        <w:autoSpaceDE w:val="0"/>
        <w:autoSpaceDN w:val="0"/>
        <w:adjustRightInd w:val="0"/>
        <w:jc w:val="both"/>
        <w:rPr>
          <w:sz w:val="24"/>
        </w:rPr>
      </w:pPr>
    </w:p>
    <w:p w14:paraId="71AEE6CD" w14:textId="4C0BBCDB" w:rsidR="00253654" w:rsidRPr="00C93DAC" w:rsidRDefault="00ED0B68" w:rsidP="0075135C">
      <w:pPr>
        <w:autoSpaceDE w:val="0"/>
        <w:autoSpaceDN w:val="0"/>
        <w:adjustRightInd w:val="0"/>
        <w:jc w:val="center"/>
        <w:rPr>
          <w:b/>
          <w:bCs/>
          <w:sz w:val="24"/>
        </w:rPr>
      </w:pPr>
      <w:r w:rsidRPr="00C93DAC">
        <w:rPr>
          <w:b/>
          <w:bCs/>
          <w:sz w:val="24"/>
        </w:rPr>
        <w:t>6. Izsoles rezultātu apstiprināšana un līguma noslēgšana</w:t>
      </w:r>
    </w:p>
    <w:p w14:paraId="78DE34A8" w14:textId="4FB01596" w:rsidR="00ED0B68" w:rsidRPr="00C93DAC" w:rsidRDefault="00ED0B68" w:rsidP="00ED0B68">
      <w:pPr>
        <w:autoSpaceDE w:val="0"/>
        <w:autoSpaceDN w:val="0"/>
        <w:adjustRightInd w:val="0"/>
        <w:jc w:val="both"/>
        <w:rPr>
          <w:sz w:val="24"/>
        </w:rPr>
      </w:pPr>
      <w:r w:rsidRPr="00C93DAC">
        <w:rPr>
          <w:sz w:val="24"/>
        </w:rPr>
        <w:t>6.1. Izsoles komisija</w:t>
      </w:r>
      <w:r w:rsidR="0011591E">
        <w:rPr>
          <w:sz w:val="24"/>
        </w:rPr>
        <w:t xml:space="preserve">, izsoles  dalībniekam, kurš nosolījis augstāko cenu, </w:t>
      </w:r>
      <w:r w:rsidRPr="00C93DAC">
        <w:rPr>
          <w:sz w:val="24"/>
        </w:rPr>
        <w:t>7 (septiņu) darba dienu laikā izsniedz paziņojumu par pirkuma summu.</w:t>
      </w:r>
    </w:p>
    <w:p w14:paraId="7F970F48" w14:textId="42BD4824" w:rsidR="00ED0B68" w:rsidRPr="00C93DAC" w:rsidRDefault="00ED0B68" w:rsidP="00ED0B68">
      <w:pPr>
        <w:autoSpaceDE w:val="0"/>
        <w:autoSpaceDN w:val="0"/>
        <w:adjustRightInd w:val="0"/>
        <w:jc w:val="both"/>
        <w:rPr>
          <w:sz w:val="24"/>
        </w:rPr>
      </w:pPr>
      <w:r w:rsidRPr="00C93DAC">
        <w:rPr>
          <w:sz w:val="24"/>
        </w:rPr>
        <w:t xml:space="preserve">6.2. Izsoles dalībniekam, kurš nosolījis augstāko cenu, </w:t>
      </w:r>
      <w:r w:rsidR="00661765">
        <w:rPr>
          <w:b/>
          <w:bCs/>
          <w:sz w:val="24"/>
        </w:rPr>
        <w:t>14 (četrpadsmit dienu)</w:t>
      </w:r>
      <w:r w:rsidRPr="00C93DAC">
        <w:rPr>
          <w:b/>
          <w:bCs/>
          <w:sz w:val="24"/>
        </w:rPr>
        <w:t xml:space="preserve"> laikā</w:t>
      </w:r>
      <w:r w:rsidRPr="00C93DAC">
        <w:rPr>
          <w:sz w:val="24"/>
        </w:rPr>
        <w:t xml:space="preserve"> </w:t>
      </w:r>
      <w:r w:rsidRPr="0011591E">
        <w:rPr>
          <w:sz w:val="24"/>
        </w:rPr>
        <w:t xml:space="preserve">no </w:t>
      </w:r>
      <w:r w:rsidR="00661765" w:rsidRPr="0011591E">
        <w:rPr>
          <w:sz w:val="24"/>
        </w:rPr>
        <w:t>paziņojuma par pirkuma summu saņemšanas</w:t>
      </w:r>
      <w:r w:rsidRPr="0011591E">
        <w:rPr>
          <w:sz w:val="24"/>
        </w:rPr>
        <w:t xml:space="preserve"> dienas jāiemaksā nosolītā augstākā summa </w:t>
      </w:r>
      <w:r w:rsidR="00661765" w:rsidRPr="0011591E">
        <w:rPr>
          <w:sz w:val="24"/>
        </w:rPr>
        <w:t>(</w:t>
      </w:r>
      <w:r w:rsidRPr="0011591E">
        <w:rPr>
          <w:sz w:val="24"/>
        </w:rPr>
        <w:t>iemaksātā nodrošinājuma summa tiek ieskaitīta pirkuma summā</w:t>
      </w:r>
      <w:r w:rsidR="00661765" w:rsidRPr="0011591E">
        <w:rPr>
          <w:sz w:val="24"/>
        </w:rPr>
        <w:t>)</w:t>
      </w:r>
      <w:r w:rsidRPr="0011591E">
        <w:rPr>
          <w:sz w:val="24"/>
        </w:rPr>
        <w:t>, Izsoles no</w:t>
      </w:r>
      <w:r w:rsidR="00526989" w:rsidRPr="0011591E">
        <w:rPr>
          <w:sz w:val="24"/>
        </w:rPr>
        <w:t>teikumos</w:t>
      </w:r>
      <w:r w:rsidRPr="0011591E">
        <w:rPr>
          <w:sz w:val="24"/>
        </w:rPr>
        <w:t xml:space="preserve"> norādītajā</w:t>
      </w:r>
      <w:r w:rsidRPr="00C93DAC">
        <w:rPr>
          <w:sz w:val="24"/>
        </w:rPr>
        <w:t xml:space="preserve"> kontā. </w:t>
      </w:r>
      <w:r w:rsidRPr="004678D5">
        <w:rPr>
          <w:b/>
          <w:sz w:val="24"/>
          <w:u w:val="single"/>
        </w:rPr>
        <w:t>Nosolītajā cenā nav iekļauts pievienotās vērtības nodoklis</w:t>
      </w:r>
      <w:r w:rsidRPr="004678D5">
        <w:rPr>
          <w:sz w:val="24"/>
          <w:u w:val="single"/>
        </w:rPr>
        <w:t>. Ar pievienotās vērtības nodokli neapliekamai personai pie nosolītās cenas jāpieskaita pievienotās vērtības nodoklis.</w:t>
      </w:r>
      <w:r w:rsidRPr="00C93DAC">
        <w:rPr>
          <w:sz w:val="24"/>
        </w:rPr>
        <w:t xml:space="preserve"> Pēc maksājumu veikšanas maksājumu, apliecinošie dokumenti iesniedzami Izsoles komisijas sekretār</w:t>
      </w:r>
      <w:r w:rsidR="00DF7FD3" w:rsidRPr="00C93DAC">
        <w:rPr>
          <w:sz w:val="24"/>
        </w:rPr>
        <w:t>am</w:t>
      </w:r>
      <w:r w:rsidRPr="00C93DAC">
        <w:rPr>
          <w:sz w:val="24"/>
        </w:rPr>
        <w:t xml:space="preserve"> </w:t>
      </w:r>
      <w:r w:rsidR="00DF7FD3" w:rsidRPr="00C93DAC">
        <w:rPr>
          <w:sz w:val="24"/>
        </w:rPr>
        <w:t xml:space="preserve">Kasparam </w:t>
      </w:r>
      <w:proofErr w:type="spellStart"/>
      <w:r w:rsidR="00DF7FD3" w:rsidRPr="00C93DAC">
        <w:rPr>
          <w:sz w:val="24"/>
        </w:rPr>
        <w:t>Pauniņam</w:t>
      </w:r>
      <w:proofErr w:type="spellEnd"/>
      <w:r w:rsidRPr="00C93DAC">
        <w:rPr>
          <w:sz w:val="24"/>
        </w:rPr>
        <w:t xml:space="preserve"> uz e-pasta adresi: </w:t>
      </w:r>
      <w:hyperlink r:id="rId11" w:history="1">
        <w:r w:rsidR="00DF7FD3" w:rsidRPr="00C93DAC">
          <w:rPr>
            <w:rStyle w:val="Hipersaite"/>
            <w:color w:val="auto"/>
            <w:sz w:val="24"/>
          </w:rPr>
          <w:t>kaspars.paunins@kraslava.lv</w:t>
        </w:r>
      </w:hyperlink>
      <w:r w:rsidRPr="00C93DAC">
        <w:rPr>
          <w:sz w:val="24"/>
        </w:rPr>
        <w:t xml:space="preserve"> .</w:t>
      </w:r>
    </w:p>
    <w:p w14:paraId="61323FE8" w14:textId="77777777" w:rsidR="00ED0B68" w:rsidRPr="00C93DAC" w:rsidRDefault="00ED0B68" w:rsidP="00ED0B68">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FCA7FC5" w14:textId="77777777" w:rsidR="00ED0B68" w:rsidRPr="00C93DAC" w:rsidRDefault="00ED0B68" w:rsidP="00ED0B68">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76949642" w14:textId="77777777" w:rsidR="00ED0B68" w:rsidRPr="00C93DAC" w:rsidRDefault="00ED0B68" w:rsidP="00ED0B68">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3D555F2F" w14:textId="4B7E93BF" w:rsidR="00ED0B68" w:rsidRPr="00C93DAC" w:rsidRDefault="00ED0B68" w:rsidP="00ED0B68">
      <w:pPr>
        <w:autoSpaceDE w:val="0"/>
        <w:autoSpaceDN w:val="0"/>
        <w:adjustRightInd w:val="0"/>
        <w:jc w:val="both"/>
        <w:rPr>
          <w:sz w:val="24"/>
        </w:rPr>
      </w:pPr>
      <w:r w:rsidRPr="00C93DAC">
        <w:rPr>
          <w:sz w:val="24"/>
        </w:rPr>
        <w:lastRenderedPageBreak/>
        <w:t xml:space="preserve">Lēmumu par turpmāko atsavināšanas procesu pieņem </w:t>
      </w:r>
      <w:r w:rsidR="00DF7FD3" w:rsidRPr="00C93DAC">
        <w:rPr>
          <w:sz w:val="24"/>
        </w:rPr>
        <w:t xml:space="preserve">Krāslavas </w:t>
      </w:r>
      <w:r w:rsidRPr="00C93DAC">
        <w:rPr>
          <w:sz w:val="24"/>
        </w:rPr>
        <w:t xml:space="preserve">novada </w:t>
      </w:r>
      <w:r w:rsidR="00164C7B" w:rsidRPr="00C93DAC">
        <w:rPr>
          <w:sz w:val="24"/>
        </w:rPr>
        <w:t>P</w:t>
      </w:r>
      <w:r w:rsidRPr="00C93DAC">
        <w:rPr>
          <w:sz w:val="24"/>
        </w:rPr>
        <w:t xml:space="preserve">ašvaldības </w:t>
      </w:r>
      <w:r w:rsidR="00164C7B" w:rsidRPr="00C93DAC">
        <w:rPr>
          <w:sz w:val="22"/>
          <w:szCs w:val="22"/>
        </w:rPr>
        <w:t>īpašuma atsavināšanas un izsoļu komisija</w:t>
      </w:r>
      <w:r w:rsidRPr="00C93DAC">
        <w:rPr>
          <w:sz w:val="24"/>
        </w:rPr>
        <w:t>,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F3155A2" w14:textId="712B0C47" w:rsidR="00ED0B68" w:rsidRPr="00C93DAC" w:rsidRDefault="00ED0B68" w:rsidP="00253654">
      <w:pPr>
        <w:pStyle w:val="Default"/>
      </w:pPr>
      <w:r w:rsidRPr="00661765">
        <w:t xml:space="preserve">6.6. </w:t>
      </w:r>
      <w:r w:rsidR="00253654" w:rsidRPr="00661765">
        <w:rPr>
          <w:sz w:val="23"/>
          <w:szCs w:val="23"/>
        </w:rPr>
        <w:t>Krāslavas novada pašvaldības īpašuma atsavināšanas un izsoļu komisija</w:t>
      </w:r>
      <w:r w:rsidR="00253654" w:rsidRPr="00661765">
        <w:rPr>
          <w:b/>
          <w:bCs/>
          <w:sz w:val="23"/>
          <w:szCs w:val="23"/>
        </w:rPr>
        <w:t xml:space="preserve"> </w:t>
      </w:r>
      <w:r w:rsidRPr="00661765">
        <w:t xml:space="preserve">apstiprina izsoles rezultātus </w:t>
      </w:r>
      <w:r w:rsidR="003B7C95">
        <w:t>7</w:t>
      </w:r>
      <w:r w:rsidR="00661765">
        <w:t xml:space="preserve"> </w:t>
      </w:r>
      <w:r w:rsidRPr="00661765">
        <w:t>(</w:t>
      </w:r>
      <w:r w:rsidR="003B7C95">
        <w:t>septiņu</w:t>
      </w:r>
      <w:r w:rsidRPr="00661765">
        <w:t xml:space="preserve">) dienu laikā pēc šo noteikumu </w:t>
      </w:r>
      <w:r w:rsidR="00253654" w:rsidRPr="00661765">
        <w:t>6.</w:t>
      </w:r>
      <w:r w:rsidRPr="00661765">
        <w:t>2.punktā noteikto maksājumu</w:t>
      </w:r>
      <w:r w:rsidR="0011591E">
        <w:t xml:space="preserve"> </w:t>
      </w:r>
      <w:r w:rsidRPr="00661765">
        <w:t>nokārtošanas.</w:t>
      </w:r>
    </w:p>
    <w:p w14:paraId="0C77840A" w14:textId="2381845C" w:rsidR="00746980" w:rsidRPr="0075135C" w:rsidRDefault="00ED0B68" w:rsidP="00746980">
      <w:pPr>
        <w:jc w:val="both"/>
        <w:rPr>
          <w:sz w:val="24"/>
        </w:rPr>
      </w:pPr>
      <w:r w:rsidRPr="0075135C">
        <w:rPr>
          <w:sz w:val="24"/>
        </w:rPr>
        <w:t xml:space="preserve">6.7. Pēc </w:t>
      </w:r>
      <w:r w:rsidR="00164C7B" w:rsidRPr="0075135C">
        <w:rPr>
          <w:sz w:val="24"/>
        </w:rPr>
        <w:t>Krāslavas</w:t>
      </w:r>
      <w:r w:rsidRPr="0075135C">
        <w:rPr>
          <w:sz w:val="24"/>
        </w:rPr>
        <w:t xml:space="preserve"> novada </w:t>
      </w:r>
      <w:r w:rsidR="00164C7B" w:rsidRPr="0075135C">
        <w:rPr>
          <w:sz w:val="24"/>
        </w:rPr>
        <w:t>Pašvaldības īpašuma atsavināšanas un izsoļu komisijas</w:t>
      </w:r>
      <w:r w:rsidRPr="0075135C">
        <w:rPr>
          <w:sz w:val="24"/>
        </w:rPr>
        <w:t xml:space="preserve"> lēmuma pieņemš</w:t>
      </w:r>
      <w:r w:rsidR="003B7C95">
        <w:rPr>
          <w:sz w:val="24"/>
        </w:rPr>
        <w:t>anas par izsoles rezultātu apstiprināšanu,</w:t>
      </w:r>
      <w:r w:rsidRPr="0075135C">
        <w:rPr>
          <w:sz w:val="24"/>
        </w:rPr>
        <w:t xml:space="preserve"> ar izsoles uzvarētāju </w:t>
      </w:r>
      <w:r w:rsidR="003B7C95">
        <w:rPr>
          <w:sz w:val="24"/>
        </w:rPr>
        <w:t xml:space="preserve">30 (trīsdesmit) dienu laikā </w:t>
      </w:r>
      <w:r w:rsidRPr="0075135C">
        <w:rPr>
          <w:sz w:val="24"/>
        </w:rPr>
        <w:t>tiek noslēgts Objekta pirkuma līgums</w:t>
      </w:r>
      <w:r w:rsidR="00746980" w:rsidRPr="0075135C">
        <w:rPr>
          <w:sz w:val="24"/>
        </w:rPr>
        <w:t xml:space="preserve">, kurā </w:t>
      </w:r>
      <w:proofErr w:type="spellStart"/>
      <w:r w:rsidR="009541E7">
        <w:rPr>
          <w:sz w:val="24"/>
        </w:rPr>
        <w:t>citastarp</w:t>
      </w:r>
      <w:proofErr w:type="spellEnd"/>
      <w:r w:rsidR="009541E7">
        <w:rPr>
          <w:sz w:val="24"/>
        </w:rPr>
        <w:t xml:space="preserve"> tiek</w:t>
      </w:r>
      <w:r w:rsidR="00746980" w:rsidRPr="0075135C">
        <w:rPr>
          <w:sz w:val="24"/>
        </w:rPr>
        <w:t xml:space="preserve"> iekļauti sekojoši nosacījumi:</w:t>
      </w:r>
    </w:p>
    <w:p w14:paraId="60111FB0" w14:textId="2C78BAB1" w:rsidR="00746980" w:rsidRPr="0075135C" w:rsidRDefault="00746980" w:rsidP="00746980">
      <w:pPr>
        <w:jc w:val="both"/>
        <w:rPr>
          <w:sz w:val="24"/>
        </w:rPr>
      </w:pPr>
      <w:r w:rsidRPr="0075135C">
        <w:rPr>
          <w:sz w:val="24"/>
        </w:rPr>
        <w:t>6.</w:t>
      </w:r>
      <w:r w:rsidR="00164C7B" w:rsidRPr="0075135C">
        <w:rPr>
          <w:sz w:val="24"/>
        </w:rPr>
        <w:t>7</w:t>
      </w:r>
      <w:r w:rsidRPr="0075135C">
        <w:rPr>
          <w:sz w:val="24"/>
        </w:rPr>
        <w:t>.1. Teritorijās, kurās notiks mežistrādes darbi un pie takām, braucamiem ceļiem, velo celiņiem, dabā ir jāizvieto informatīvie plakāti, brīdinājuma zīmes, tās jānorobežo ar brīdinājuma lentē</w:t>
      </w:r>
      <w:r w:rsidR="00164C7B" w:rsidRPr="0075135C">
        <w:rPr>
          <w:sz w:val="24"/>
        </w:rPr>
        <w:t>m</w:t>
      </w:r>
      <w:r w:rsidRPr="0075135C">
        <w:rPr>
          <w:sz w:val="24"/>
        </w:rPr>
        <w:t>;</w:t>
      </w:r>
    </w:p>
    <w:p w14:paraId="0BF99BA7" w14:textId="7721A087"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.2. Izsolāmā cirsmā jāizmanto tikai </w:t>
      </w:r>
      <w:r w:rsidR="00164C7B" w:rsidRPr="0075135C">
        <w:rPr>
          <w:sz w:val="24"/>
        </w:rPr>
        <w:t>kail</w:t>
      </w:r>
      <w:r w:rsidRPr="0075135C">
        <w:rPr>
          <w:sz w:val="24"/>
        </w:rPr>
        <w:t>cirtēm atbilstošu mežizstrādes paņēmienus un tehniku, kas atstātu iespējami mazāku negatīvo ietekmi uz meža augsni un vidi;</w:t>
      </w:r>
    </w:p>
    <w:p w14:paraId="01D4FAB0" w14:textId="23475143" w:rsidR="00746980" w:rsidRPr="0075135C" w:rsidRDefault="00746980" w:rsidP="00746980">
      <w:pPr>
        <w:jc w:val="both"/>
        <w:rPr>
          <w:sz w:val="24"/>
        </w:rPr>
      </w:pPr>
      <w:r w:rsidRPr="0075135C">
        <w:rPr>
          <w:sz w:val="24"/>
        </w:rPr>
        <w:t>6.</w:t>
      </w:r>
      <w:r w:rsidR="00164C7B" w:rsidRPr="0075135C">
        <w:rPr>
          <w:sz w:val="24"/>
        </w:rPr>
        <w:t>7</w:t>
      </w:r>
      <w:r w:rsidRPr="0075135C">
        <w:rPr>
          <w:sz w:val="24"/>
        </w:rPr>
        <w:t>.3. Cirsmu izstrādes gaitā ir jāizvāc ciršanas atliekas;</w:t>
      </w:r>
    </w:p>
    <w:p w14:paraId="62A1DB12" w14:textId="1C9016DB" w:rsidR="00746980" w:rsidRPr="0075135C" w:rsidRDefault="00746980" w:rsidP="00746980">
      <w:pPr>
        <w:jc w:val="both"/>
        <w:rPr>
          <w:sz w:val="24"/>
        </w:rPr>
      </w:pPr>
      <w:r w:rsidRPr="0075135C">
        <w:rPr>
          <w:sz w:val="24"/>
        </w:rPr>
        <w:t>6.</w:t>
      </w:r>
      <w:r w:rsidR="00164C7B" w:rsidRPr="0075135C">
        <w:rPr>
          <w:sz w:val="24"/>
        </w:rPr>
        <w:t>7</w:t>
      </w:r>
      <w:r w:rsidRPr="0075135C">
        <w:rPr>
          <w:sz w:val="24"/>
        </w:rPr>
        <w:t>.4. Jāsaudzē saglabājamos kokus, nepieļaujot paliekošo koku mizas bojājumus;</w:t>
      </w:r>
    </w:p>
    <w:p w14:paraId="765E3707" w14:textId="77F927CC"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.5. Ar cirsmas izstrādi saistītos ceļos bez mākslīgā seguma, meža stigās un meža meliorācijas grāvju </w:t>
      </w:r>
      <w:proofErr w:type="spellStart"/>
      <w:r w:rsidRPr="0075135C">
        <w:rPr>
          <w:sz w:val="24"/>
        </w:rPr>
        <w:t>atbērtnēs</w:t>
      </w:r>
      <w:proofErr w:type="spellEnd"/>
      <w:r w:rsidRPr="0075135C">
        <w:rPr>
          <w:sz w:val="24"/>
        </w:rPr>
        <w:t xml:space="preserve"> jāizlīdzina risas, kas dziļākas par 0,25 metriem, atjaunot ūdens plūsmu grāvju gultnēs, strautos, upēs, ja pēc izstrādes tā ir traucēta.</w:t>
      </w:r>
    </w:p>
    <w:p w14:paraId="3BCFF847" w14:textId="77777777" w:rsidR="00ED0B68" w:rsidRPr="0075135C" w:rsidRDefault="00ED0B68" w:rsidP="00ED0B68">
      <w:pPr>
        <w:autoSpaceDE w:val="0"/>
        <w:autoSpaceDN w:val="0"/>
        <w:adjustRightInd w:val="0"/>
        <w:jc w:val="both"/>
        <w:rPr>
          <w:sz w:val="24"/>
        </w:rPr>
      </w:pPr>
    </w:p>
    <w:p w14:paraId="3474A1C5" w14:textId="77777777" w:rsidR="00ED0B68" w:rsidRPr="0075135C" w:rsidRDefault="00ED0B68" w:rsidP="00ED0B68">
      <w:pPr>
        <w:autoSpaceDE w:val="0"/>
        <w:autoSpaceDN w:val="0"/>
        <w:adjustRightInd w:val="0"/>
        <w:jc w:val="both"/>
        <w:rPr>
          <w:b/>
          <w:bCs/>
          <w:sz w:val="24"/>
        </w:rPr>
      </w:pPr>
      <w:r w:rsidRPr="0075135C">
        <w:rPr>
          <w:b/>
          <w:bCs/>
          <w:sz w:val="24"/>
        </w:rPr>
        <w:t>7. Nenotikušās izsoles</w:t>
      </w:r>
    </w:p>
    <w:p w14:paraId="796EE492" w14:textId="77777777" w:rsidR="00ED0B68" w:rsidRPr="0075135C" w:rsidRDefault="00ED0B68" w:rsidP="00ED0B68">
      <w:pPr>
        <w:autoSpaceDE w:val="0"/>
        <w:autoSpaceDN w:val="0"/>
        <w:adjustRightInd w:val="0"/>
        <w:jc w:val="both"/>
        <w:rPr>
          <w:sz w:val="24"/>
        </w:rPr>
      </w:pPr>
      <w:r w:rsidRPr="0075135C">
        <w:rPr>
          <w:sz w:val="24"/>
        </w:rPr>
        <w:t>Izsoles komisija pieņem lēmumu par izsoles atzīšanu par nenotikušu:</w:t>
      </w:r>
    </w:p>
    <w:p w14:paraId="2E43A55C" w14:textId="77777777" w:rsidR="00ED0B68" w:rsidRPr="0075135C" w:rsidRDefault="00ED0B68" w:rsidP="00ED0B68">
      <w:pPr>
        <w:autoSpaceDE w:val="0"/>
        <w:autoSpaceDN w:val="0"/>
        <w:adjustRightInd w:val="0"/>
        <w:jc w:val="both"/>
        <w:rPr>
          <w:sz w:val="24"/>
        </w:rPr>
      </w:pPr>
      <w:r w:rsidRPr="0075135C">
        <w:rPr>
          <w:sz w:val="24"/>
        </w:rPr>
        <w:t>7.1. ja uz izsoli nav autorizēts neviens izsoles dalībnieks;</w:t>
      </w:r>
    </w:p>
    <w:p w14:paraId="742B78AF" w14:textId="77777777" w:rsidR="00ED0B68" w:rsidRPr="0075135C" w:rsidRDefault="00ED0B68" w:rsidP="00ED0B68">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42C1CF9B" w14:textId="77777777" w:rsidR="00ED0B68" w:rsidRPr="0075135C" w:rsidRDefault="00ED0B68" w:rsidP="00ED0B68">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204634DE" w14:textId="77777777" w:rsidR="00ED0B68" w:rsidRPr="0075135C" w:rsidRDefault="00ED0B68" w:rsidP="00ED0B68">
      <w:pPr>
        <w:autoSpaceDE w:val="0"/>
        <w:autoSpaceDN w:val="0"/>
        <w:adjustRightInd w:val="0"/>
        <w:jc w:val="both"/>
        <w:rPr>
          <w:sz w:val="24"/>
        </w:rPr>
      </w:pPr>
      <w:r w:rsidRPr="0075135C">
        <w:rPr>
          <w:sz w:val="24"/>
        </w:rPr>
        <w:t>7.4. ja neviens izsoles dalībnieks nav pārsolījis izsoles sākumcenu;</w:t>
      </w:r>
    </w:p>
    <w:p w14:paraId="4066EE08" w14:textId="77777777" w:rsidR="00ED0B68" w:rsidRPr="0075135C" w:rsidRDefault="00ED0B68" w:rsidP="00ED0B68">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47C68A63" w14:textId="77777777" w:rsidR="00ED0B68" w:rsidRPr="0075135C" w:rsidRDefault="00ED0B68" w:rsidP="00ED0B68">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6B7DDDF" w14:textId="77777777" w:rsidR="00ED0B68" w:rsidRPr="0075135C" w:rsidRDefault="00ED0B68" w:rsidP="00ED0B68">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6C768AF" w14:textId="77777777" w:rsidR="00ED0B68" w:rsidRPr="0075135C" w:rsidRDefault="00ED0B68" w:rsidP="00ED0B68">
      <w:pPr>
        <w:jc w:val="both"/>
        <w:rPr>
          <w:rFonts w:eastAsia="Calibri"/>
          <w:b/>
          <w:bCs/>
          <w:sz w:val="24"/>
        </w:rPr>
      </w:pPr>
    </w:p>
    <w:p w14:paraId="5B07F603" w14:textId="77777777" w:rsidR="00ED0B68" w:rsidRPr="0075135C" w:rsidRDefault="00ED0B68" w:rsidP="00ED0B68">
      <w:pPr>
        <w:jc w:val="both"/>
        <w:rPr>
          <w:rFonts w:eastAsia="Calibri"/>
          <w:b/>
          <w:bCs/>
          <w:sz w:val="24"/>
        </w:rPr>
      </w:pPr>
      <w:r w:rsidRPr="0075135C">
        <w:rPr>
          <w:rFonts w:eastAsia="Calibri"/>
          <w:b/>
          <w:bCs/>
          <w:sz w:val="24"/>
        </w:rPr>
        <w:t>8. Īpašie noteikumi</w:t>
      </w:r>
    </w:p>
    <w:p w14:paraId="5B75B56B" w14:textId="77777777" w:rsidR="00ED0B68" w:rsidRPr="0075135C" w:rsidRDefault="00ED0B68" w:rsidP="00ED0B68">
      <w:pPr>
        <w:jc w:val="both"/>
        <w:rPr>
          <w:rFonts w:eastAsia="Calibri"/>
          <w:sz w:val="24"/>
        </w:rPr>
      </w:pPr>
      <w:r w:rsidRPr="0075135C">
        <w:rPr>
          <w:rFonts w:eastAsia="Calibri"/>
          <w:sz w:val="24"/>
        </w:rPr>
        <w:t>8.1. Starp izsoles dalībniekiem aizliegta vienošanās, kas varētu ietekmēt izsoles rezultātus un gaitu.</w:t>
      </w:r>
    </w:p>
    <w:p w14:paraId="4DBDAC07" w14:textId="77777777" w:rsidR="00ED0B68" w:rsidRPr="0075135C" w:rsidRDefault="00ED0B68" w:rsidP="00ED0B68">
      <w:pPr>
        <w:jc w:val="both"/>
        <w:rPr>
          <w:rFonts w:eastAsia="Calibri"/>
          <w:sz w:val="24"/>
        </w:rPr>
      </w:pPr>
      <w:r w:rsidRPr="0075135C">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07D6070" w14:textId="77777777" w:rsidR="00ED0B68" w:rsidRPr="0075135C" w:rsidRDefault="00ED0B68" w:rsidP="00ED0B68">
      <w:pPr>
        <w:jc w:val="both"/>
        <w:rPr>
          <w:rFonts w:eastAsia="Calibri"/>
          <w:b/>
          <w:bCs/>
          <w:sz w:val="24"/>
        </w:rPr>
      </w:pPr>
      <w:r w:rsidRPr="0075135C">
        <w:rPr>
          <w:rFonts w:eastAsia="Calibri"/>
          <w:b/>
          <w:bCs/>
          <w:sz w:val="24"/>
        </w:rPr>
        <w:t>8.3. Izsoles pretendentam un izsoles dalībniekam visi maksājumi jāveic tikai no sava kredītiestādes konta.</w:t>
      </w:r>
    </w:p>
    <w:p w14:paraId="64E95EA2" w14:textId="5BEA7EC4" w:rsidR="00ED0B68" w:rsidRPr="0075135C" w:rsidRDefault="00ED0B68" w:rsidP="00ED0B68">
      <w:pPr>
        <w:jc w:val="both"/>
        <w:rPr>
          <w:rFonts w:eastAsia="Calibri"/>
          <w:sz w:val="24"/>
        </w:rPr>
      </w:pPr>
      <w:r w:rsidRPr="0075135C">
        <w:rPr>
          <w:rFonts w:eastAsia="Calibri"/>
          <w:sz w:val="24"/>
        </w:rPr>
        <w:t xml:space="preserve">8.4. Izsoles pretendenti, dalībnieki piekrīt, ka </w:t>
      </w:r>
      <w:r w:rsidR="00275FF8" w:rsidRPr="0075135C">
        <w:rPr>
          <w:rFonts w:eastAsia="Calibri"/>
          <w:sz w:val="24"/>
        </w:rPr>
        <w:t>Krāslavas</w:t>
      </w:r>
      <w:r w:rsidRPr="0075135C">
        <w:rPr>
          <w:rFonts w:eastAsia="Calibri"/>
          <w:sz w:val="24"/>
        </w:rPr>
        <w:t xml:space="preserve"> novada pašvaldība veic personas datu apstrādi, pārbaudot sniegto ziņu patiesumu.</w:t>
      </w:r>
    </w:p>
    <w:p w14:paraId="67E064A9" w14:textId="77777777" w:rsidR="00ED0B68" w:rsidRPr="0075135C" w:rsidRDefault="00ED0B68" w:rsidP="00ED0B68">
      <w:pPr>
        <w:jc w:val="both"/>
        <w:rPr>
          <w:rFonts w:ascii="Calibri" w:eastAsia="Calibri" w:hAnsi="Calibri"/>
          <w:b/>
          <w:bCs/>
          <w:sz w:val="24"/>
          <w:szCs w:val="22"/>
        </w:rPr>
      </w:pPr>
    </w:p>
    <w:p w14:paraId="26829DB5" w14:textId="77777777" w:rsidR="00ED0B68" w:rsidRPr="0075135C" w:rsidRDefault="00ED0B68" w:rsidP="00ED0B68">
      <w:pPr>
        <w:autoSpaceDE w:val="0"/>
        <w:autoSpaceDN w:val="0"/>
        <w:adjustRightInd w:val="0"/>
        <w:jc w:val="both"/>
        <w:rPr>
          <w:b/>
          <w:bCs/>
          <w:sz w:val="24"/>
        </w:rPr>
      </w:pPr>
      <w:r w:rsidRPr="0075135C">
        <w:rPr>
          <w:b/>
          <w:bCs/>
          <w:sz w:val="24"/>
        </w:rPr>
        <w:t>9. Izsoles rezultātu apstrīdēšana</w:t>
      </w:r>
    </w:p>
    <w:p w14:paraId="7BE8FB52" w14:textId="1BA95818" w:rsidR="00ED0B68" w:rsidRPr="0075135C" w:rsidRDefault="00ED0B68" w:rsidP="00ED0B68">
      <w:pPr>
        <w:autoSpaceDE w:val="0"/>
        <w:autoSpaceDN w:val="0"/>
        <w:adjustRightInd w:val="0"/>
        <w:jc w:val="both"/>
        <w:rPr>
          <w:bCs/>
          <w:sz w:val="24"/>
        </w:rPr>
      </w:pPr>
      <w:r w:rsidRPr="0075135C">
        <w:rPr>
          <w:bCs/>
          <w:sz w:val="24"/>
        </w:rPr>
        <w:t xml:space="preserve">9.1. Sūdzības par izsoles komisijas darbībām iesniedzamas rakstiskā veidā </w:t>
      </w:r>
      <w:r w:rsidR="00275FF8" w:rsidRPr="0075135C">
        <w:rPr>
          <w:bCs/>
          <w:sz w:val="24"/>
        </w:rPr>
        <w:t>3</w:t>
      </w:r>
      <w:r w:rsidRPr="0075135C">
        <w:rPr>
          <w:bCs/>
          <w:sz w:val="24"/>
        </w:rPr>
        <w:t xml:space="preserve"> (</w:t>
      </w:r>
      <w:r w:rsidR="00275FF8" w:rsidRPr="0075135C">
        <w:rPr>
          <w:bCs/>
          <w:sz w:val="24"/>
        </w:rPr>
        <w:t>triju</w:t>
      </w:r>
      <w:r w:rsidRPr="0075135C">
        <w:rPr>
          <w:bCs/>
          <w:sz w:val="24"/>
        </w:rPr>
        <w:t xml:space="preserve">) darba dienu laikā no izsoles beigu datuma </w:t>
      </w:r>
      <w:r w:rsidR="00275FF8" w:rsidRPr="0075135C">
        <w:rPr>
          <w:bCs/>
          <w:sz w:val="24"/>
        </w:rPr>
        <w:t>Kr</w:t>
      </w:r>
      <w:r w:rsidR="001C2237" w:rsidRPr="0075135C">
        <w:rPr>
          <w:bCs/>
          <w:sz w:val="24"/>
        </w:rPr>
        <w:t>ā</w:t>
      </w:r>
      <w:r w:rsidR="00275FF8" w:rsidRPr="0075135C">
        <w:rPr>
          <w:bCs/>
          <w:sz w:val="24"/>
        </w:rPr>
        <w:t>slavas</w:t>
      </w:r>
      <w:r w:rsidRPr="0075135C">
        <w:rPr>
          <w:bCs/>
          <w:sz w:val="24"/>
        </w:rPr>
        <w:t xml:space="preserve"> novada </w:t>
      </w:r>
      <w:r w:rsidR="0075135C" w:rsidRPr="0075135C">
        <w:rPr>
          <w:bCs/>
          <w:sz w:val="24"/>
        </w:rPr>
        <w:t>pašvaldības</w:t>
      </w:r>
      <w:r w:rsidRPr="0075135C">
        <w:rPr>
          <w:bCs/>
          <w:sz w:val="24"/>
        </w:rPr>
        <w:t xml:space="preserve"> Administratīvo aktu strīdu izskatīšanas komisijai.</w:t>
      </w:r>
    </w:p>
    <w:p w14:paraId="33FE7F70" w14:textId="77777777" w:rsidR="00ED0B68" w:rsidRPr="0075135C" w:rsidRDefault="00ED0B68" w:rsidP="00ED0B68">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456BAEE6" w14:textId="77777777" w:rsidR="00ED0B68" w:rsidRPr="0075135C" w:rsidRDefault="00ED0B68" w:rsidP="00ED0B68">
      <w:pPr>
        <w:autoSpaceDE w:val="0"/>
        <w:autoSpaceDN w:val="0"/>
        <w:adjustRightInd w:val="0"/>
        <w:jc w:val="both"/>
        <w:rPr>
          <w:bCs/>
          <w:sz w:val="24"/>
        </w:rPr>
      </w:pPr>
    </w:p>
    <w:p w14:paraId="37285617" w14:textId="77777777" w:rsidR="004463A3" w:rsidRDefault="004463A3" w:rsidP="00ED0B68">
      <w:pPr>
        <w:autoSpaceDE w:val="0"/>
        <w:autoSpaceDN w:val="0"/>
        <w:adjustRightInd w:val="0"/>
        <w:jc w:val="both"/>
        <w:rPr>
          <w:sz w:val="22"/>
          <w:szCs w:val="22"/>
        </w:rPr>
      </w:pPr>
      <w:r w:rsidRPr="00EB73A4">
        <w:rPr>
          <w:sz w:val="22"/>
          <w:szCs w:val="22"/>
        </w:rPr>
        <w:t xml:space="preserve">Pašvaldības īpašuma atsavināšanas un izsoļu </w:t>
      </w:r>
    </w:p>
    <w:p w14:paraId="68A1F0D5" w14:textId="7FBC980A" w:rsidR="008865A1" w:rsidRPr="004F141F" w:rsidRDefault="004463A3" w:rsidP="004F141F">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sectPr w:rsidR="008865A1" w:rsidRPr="004F141F" w:rsidSect="009541E7">
      <w:footerReference w:type="default" r:id="rId12"/>
      <w:pgSz w:w="11906" w:h="16838"/>
      <w:pgMar w:top="568" w:right="707"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64929" w14:textId="77777777" w:rsidR="007B51EB" w:rsidRDefault="007B51EB" w:rsidP="0011591E">
      <w:r>
        <w:separator/>
      </w:r>
    </w:p>
  </w:endnote>
  <w:endnote w:type="continuationSeparator" w:id="0">
    <w:p w14:paraId="793DDB7D" w14:textId="77777777" w:rsidR="007B51EB" w:rsidRDefault="007B51EB" w:rsidP="0011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756FB21D" w14:textId="7D2CE3BC" w:rsidR="0011591E" w:rsidRDefault="0011591E">
        <w:pPr>
          <w:pStyle w:val="Kjene"/>
          <w:jc w:val="center"/>
        </w:pPr>
        <w:r>
          <w:fldChar w:fldCharType="begin"/>
        </w:r>
        <w:r>
          <w:instrText>PAGE   \* MERGEFORMAT</w:instrText>
        </w:r>
        <w:r>
          <w:fldChar w:fldCharType="separate"/>
        </w:r>
        <w:r>
          <w:t>2</w:t>
        </w:r>
        <w:r>
          <w:fldChar w:fldCharType="end"/>
        </w:r>
      </w:p>
    </w:sdtContent>
  </w:sdt>
  <w:p w14:paraId="7688FC31" w14:textId="77777777" w:rsidR="0011591E" w:rsidRDefault="001159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3C029" w14:textId="77777777" w:rsidR="007B51EB" w:rsidRDefault="007B51EB" w:rsidP="0011591E">
      <w:r>
        <w:separator/>
      </w:r>
    </w:p>
  </w:footnote>
  <w:footnote w:type="continuationSeparator" w:id="0">
    <w:p w14:paraId="0BD1CD15" w14:textId="77777777" w:rsidR="007B51EB" w:rsidRDefault="007B51EB" w:rsidP="00115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68"/>
    <w:rsid w:val="00020620"/>
    <w:rsid w:val="000459B2"/>
    <w:rsid w:val="00085CCB"/>
    <w:rsid w:val="001155DF"/>
    <w:rsid w:val="0011591E"/>
    <w:rsid w:val="001439F0"/>
    <w:rsid w:val="00154DA1"/>
    <w:rsid w:val="00164C7B"/>
    <w:rsid w:val="00170536"/>
    <w:rsid w:val="00193044"/>
    <w:rsid w:val="001C2237"/>
    <w:rsid w:val="001C58AC"/>
    <w:rsid w:val="001D7998"/>
    <w:rsid w:val="0023674C"/>
    <w:rsid w:val="00253654"/>
    <w:rsid w:val="00275FF8"/>
    <w:rsid w:val="002C0776"/>
    <w:rsid w:val="002E371D"/>
    <w:rsid w:val="003454DB"/>
    <w:rsid w:val="00395385"/>
    <w:rsid w:val="003B7C95"/>
    <w:rsid w:val="003C205C"/>
    <w:rsid w:val="003D2812"/>
    <w:rsid w:val="004463A3"/>
    <w:rsid w:val="004678D5"/>
    <w:rsid w:val="00476D1E"/>
    <w:rsid w:val="00487248"/>
    <w:rsid w:val="004C31B3"/>
    <w:rsid w:val="004F141F"/>
    <w:rsid w:val="004F6948"/>
    <w:rsid w:val="00502C1F"/>
    <w:rsid w:val="00506862"/>
    <w:rsid w:val="00526989"/>
    <w:rsid w:val="00535122"/>
    <w:rsid w:val="00551705"/>
    <w:rsid w:val="00592F7B"/>
    <w:rsid w:val="005A3164"/>
    <w:rsid w:val="005D0F10"/>
    <w:rsid w:val="00606CFA"/>
    <w:rsid w:val="00607BD6"/>
    <w:rsid w:val="006603A7"/>
    <w:rsid w:val="00661765"/>
    <w:rsid w:val="00697D15"/>
    <w:rsid w:val="006B4337"/>
    <w:rsid w:val="006B4BB5"/>
    <w:rsid w:val="006D72FA"/>
    <w:rsid w:val="006F3EFD"/>
    <w:rsid w:val="00726B23"/>
    <w:rsid w:val="007357CF"/>
    <w:rsid w:val="00746980"/>
    <w:rsid w:val="0075135C"/>
    <w:rsid w:val="007B51EB"/>
    <w:rsid w:val="00813E3F"/>
    <w:rsid w:val="00875396"/>
    <w:rsid w:val="008865A1"/>
    <w:rsid w:val="008971D1"/>
    <w:rsid w:val="008B3EE3"/>
    <w:rsid w:val="008B61EF"/>
    <w:rsid w:val="008D5A1F"/>
    <w:rsid w:val="00913FF8"/>
    <w:rsid w:val="009541E7"/>
    <w:rsid w:val="00972E7B"/>
    <w:rsid w:val="009811F9"/>
    <w:rsid w:val="00982FD2"/>
    <w:rsid w:val="009E2B47"/>
    <w:rsid w:val="009F25FB"/>
    <w:rsid w:val="00A14B51"/>
    <w:rsid w:val="00A33DC4"/>
    <w:rsid w:val="00A52DF2"/>
    <w:rsid w:val="00A83AB7"/>
    <w:rsid w:val="00AC4B7B"/>
    <w:rsid w:val="00AE1BAE"/>
    <w:rsid w:val="00B35AF0"/>
    <w:rsid w:val="00B37DC2"/>
    <w:rsid w:val="00B87B85"/>
    <w:rsid w:val="00B94B23"/>
    <w:rsid w:val="00BE239F"/>
    <w:rsid w:val="00BE324D"/>
    <w:rsid w:val="00C0557C"/>
    <w:rsid w:val="00C118D1"/>
    <w:rsid w:val="00C141B3"/>
    <w:rsid w:val="00C25AF7"/>
    <w:rsid w:val="00C356D3"/>
    <w:rsid w:val="00C93DAC"/>
    <w:rsid w:val="00C961AF"/>
    <w:rsid w:val="00CF2F40"/>
    <w:rsid w:val="00DB043C"/>
    <w:rsid w:val="00DC0EB9"/>
    <w:rsid w:val="00DF4E62"/>
    <w:rsid w:val="00DF7FD3"/>
    <w:rsid w:val="00E00ECC"/>
    <w:rsid w:val="00E207C8"/>
    <w:rsid w:val="00E50114"/>
    <w:rsid w:val="00E57130"/>
    <w:rsid w:val="00E74F21"/>
    <w:rsid w:val="00E8252A"/>
    <w:rsid w:val="00ED0B68"/>
    <w:rsid w:val="00ED7AE5"/>
    <w:rsid w:val="00F100CD"/>
    <w:rsid w:val="00F23935"/>
    <w:rsid w:val="00F35BAA"/>
    <w:rsid w:val="00F71EA2"/>
    <w:rsid w:val="00FB7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147"/>
  <w15:chartTrackingRefBased/>
  <w15:docId w15:val="{44A77378-B5EC-4697-8D10-5F627B8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0B68"/>
    <w:pPr>
      <w:spacing w:after="0" w:line="240" w:lineRule="auto"/>
    </w:pPr>
    <w:rPr>
      <w:rFonts w:ascii="Times New Roman" w:eastAsia="Times New Roman" w:hAnsi="Times New Roman" w:cs="Times New Roman"/>
      <w:kern w:val="0"/>
      <w:sz w:val="28"/>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0B68"/>
    <w:rPr>
      <w:color w:val="0000FF"/>
      <w:u w:val="single"/>
    </w:rPr>
  </w:style>
  <w:style w:type="paragraph" w:styleId="Bezatstarpm">
    <w:name w:val="No Spacing"/>
    <w:uiPriority w:val="1"/>
    <w:qFormat/>
    <w:rsid w:val="00ED0B68"/>
    <w:pPr>
      <w:spacing w:after="0" w:line="240" w:lineRule="auto"/>
    </w:pPr>
    <w:rPr>
      <w:rFonts w:ascii="Calibri" w:eastAsia="Calibri" w:hAnsi="Calibri" w:cs="Times New Roman"/>
      <w:kern w:val="0"/>
      <w:lang w:val="et-EE"/>
      <w14:ligatures w14:val="none"/>
    </w:rPr>
  </w:style>
  <w:style w:type="character" w:styleId="Neatrisintapieminana">
    <w:name w:val="Unresolved Mention"/>
    <w:basedOn w:val="Noklusjumarindkopasfonts"/>
    <w:uiPriority w:val="99"/>
    <w:semiHidden/>
    <w:unhideWhenUsed/>
    <w:rsid w:val="00DF7FD3"/>
    <w:rPr>
      <w:color w:val="605E5C"/>
      <w:shd w:val="clear" w:color="auto" w:fill="E1DFDD"/>
    </w:rPr>
  </w:style>
  <w:style w:type="paragraph" w:customStyle="1" w:styleId="Default">
    <w:name w:val="Default"/>
    <w:rsid w:val="002536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11591E"/>
    <w:pPr>
      <w:tabs>
        <w:tab w:val="center" w:pos="4153"/>
        <w:tab w:val="right" w:pos="8306"/>
      </w:tabs>
    </w:pPr>
  </w:style>
  <w:style w:type="character" w:customStyle="1" w:styleId="GalveneRakstz">
    <w:name w:val="Galvene Rakstz."/>
    <w:basedOn w:val="Noklusjumarindkopasfonts"/>
    <w:link w:val="Galvene"/>
    <w:uiPriority w:val="99"/>
    <w:rsid w:val="0011591E"/>
    <w:rPr>
      <w:rFonts w:ascii="Times New Roman" w:eastAsia="Times New Roman" w:hAnsi="Times New Roman" w:cs="Times New Roman"/>
      <w:kern w:val="0"/>
      <w:sz w:val="28"/>
      <w:szCs w:val="24"/>
      <w14:ligatures w14:val="none"/>
    </w:rPr>
  </w:style>
  <w:style w:type="paragraph" w:styleId="Kjene">
    <w:name w:val="footer"/>
    <w:basedOn w:val="Parasts"/>
    <w:link w:val="KjeneRakstz"/>
    <w:uiPriority w:val="99"/>
    <w:unhideWhenUsed/>
    <w:rsid w:val="0011591E"/>
    <w:pPr>
      <w:tabs>
        <w:tab w:val="center" w:pos="4153"/>
        <w:tab w:val="right" w:pos="8306"/>
      </w:tabs>
    </w:pPr>
  </w:style>
  <w:style w:type="character" w:customStyle="1" w:styleId="KjeneRakstz">
    <w:name w:val="Kājene Rakstz."/>
    <w:basedOn w:val="Noklusjumarindkopasfonts"/>
    <w:link w:val="Kjene"/>
    <w:uiPriority w:val="99"/>
    <w:rsid w:val="0011591E"/>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33363">
      <w:bodyDiv w:val="1"/>
      <w:marLeft w:val="0"/>
      <w:marRight w:val="0"/>
      <w:marTop w:val="0"/>
      <w:marBottom w:val="0"/>
      <w:divBdr>
        <w:top w:val="none" w:sz="0" w:space="0" w:color="auto"/>
        <w:left w:val="none" w:sz="0" w:space="0" w:color="auto"/>
        <w:bottom w:val="none" w:sz="0" w:space="0" w:color="auto"/>
        <w:right w:val="none" w:sz="0" w:space="0" w:color="auto"/>
      </w:divBdr>
      <w:divsChild>
        <w:div w:id="1728450418">
          <w:marLeft w:val="0"/>
          <w:marRight w:val="0"/>
          <w:marTop w:val="0"/>
          <w:marBottom w:val="0"/>
          <w:divBdr>
            <w:top w:val="none" w:sz="0" w:space="0" w:color="auto"/>
            <w:left w:val="none" w:sz="0" w:space="0" w:color="auto"/>
            <w:bottom w:val="none" w:sz="0" w:space="0" w:color="auto"/>
            <w:right w:val="none" w:sz="0" w:space="0" w:color="auto"/>
          </w:divBdr>
          <w:divsChild>
            <w:div w:id="239488820">
              <w:marLeft w:val="0"/>
              <w:marRight w:val="0"/>
              <w:marTop w:val="0"/>
              <w:marBottom w:val="0"/>
              <w:divBdr>
                <w:top w:val="none" w:sz="0" w:space="0" w:color="auto"/>
                <w:left w:val="none" w:sz="0" w:space="0" w:color="auto"/>
                <w:bottom w:val="none" w:sz="0" w:space="0" w:color="auto"/>
                <w:right w:val="none" w:sz="0" w:space="0" w:color="auto"/>
              </w:divBdr>
              <w:divsChild>
                <w:div w:id="213202931">
                  <w:marLeft w:val="0"/>
                  <w:marRight w:val="0"/>
                  <w:marTop w:val="0"/>
                  <w:marBottom w:val="0"/>
                  <w:divBdr>
                    <w:top w:val="none" w:sz="0" w:space="0" w:color="auto"/>
                    <w:left w:val="none" w:sz="0" w:space="0" w:color="auto"/>
                    <w:bottom w:val="none" w:sz="0" w:space="0" w:color="auto"/>
                    <w:right w:val="none" w:sz="0" w:space="0" w:color="auto"/>
                  </w:divBdr>
                </w:div>
                <w:div w:id="901529204">
                  <w:marLeft w:val="0"/>
                  <w:marRight w:val="0"/>
                  <w:marTop w:val="0"/>
                  <w:marBottom w:val="0"/>
                  <w:divBdr>
                    <w:top w:val="none" w:sz="0" w:space="0" w:color="auto"/>
                    <w:left w:val="none" w:sz="0" w:space="0" w:color="auto"/>
                    <w:bottom w:val="none" w:sz="0" w:space="0" w:color="auto"/>
                    <w:right w:val="none" w:sz="0" w:space="0" w:color="auto"/>
                  </w:divBdr>
                  <w:divsChild>
                    <w:div w:id="1134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6698">
              <w:marLeft w:val="0"/>
              <w:marRight w:val="0"/>
              <w:marTop w:val="0"/>
              <w:marBottom w:val="0"/>
              <w:divBdr>
                <w:top w:val="none" w:sz="0" w:space="0" w:color="auto"/>
                <w:left w:val="none" w:sz="0" w:space="0" w:color="auto"/>
                <w:bottom w:val="none" w:sz="0" w:space="0" w:color="auto"/>
                <w:right w:val="none" w:sz="0" w:space="0" w:color="auto"/>
              </w:divBdr>
              <w:divsChild>
                <w:div w:id="815417998">
                  <w:marLeft w:val="0"/>
                  <w:marRight w:val="0"/>
                  <w:marTop w:val="0"/>
                  <w:marBottom w:val="0"/>
                  <w:divBdr>
                    <w:top w:val="none" w:sz="0" w:space="0" w:color="auto"/>
                    <w:left w:val="none" w:sz="0" w:space="0" w:color="auto"/>
                    <w:bottom w:val="none" w:sz="0" w:space="0" w:color="auto"/>
                    <w:right w:val="none" w:sz="0" w:space="0" w:color="auto"/>
                  </w:divBdr>
                </w:div>
                <w:div w:id="1263799521">
                  <w:marLeft w:val="0"/>
                  <w:marRight w:val="0"/>
                  <w:marTop w:val="0"/>
                  <w:marBottom w:val="0"/>
                  <w:divBdr>
                    <w:top w:val="none" w:sz="0" w:space="0" w:color="auto"/>
                    <w:left w:val="none" w:sz="0" w:space="0" w:color="auto"/>
                    <w:bottom w:val="none" w:sz="0" w:space="0" w:color="auto"/>
                    <w:right w:val="none" w:sz="0" w:space="0" w:color="auto"/>
                  </w:divBdr>
                </w:div>
              </w:divsChild>
            </w:div>
            <w:div w:id="2111509134">
              <w:marLeft w:val="0"/>
              <w:marRight w:val="0"/>
              <w:marTop w:val="0"/>
              <w:marBottom w:val="0"/>
              <w:divBdr>
                <w:top w:val="none" w:sz="0" w:space="0" w:color="auto"/>
                <w:left w:val="none" w:sz="0" w:space="0" w:color="auto"/>
                <w:bottom w:val="none" w:sz="0" w:space="0" w:color="auto"/>
                <w:right w:val="none" w:sz="0" w:space="0" w:color="auto"/>
              </w:divBdr>
              <w:divsChild>
                <w:div w:id="1786386092">
                  <w:marLeft w:val="0"/>
                  <w:marRight w:val="0"/>
                  <w:marTop w:val="0"/>
                  <w:marBottom w:val="0"/>
                  <w:divBdr>
                    <w:top w:val="none" w:sz="0" w:space="0" w:color="auto"/>
                    <w:left w:val="none" w:sz="0" w:space="0" w:color="auto"/>
                    <w:bottom w:val="none" w:sz="0" w:space="0" w:color="auto"/>
                    <w:right w:val="none" w:sz="0" w:space="0" w:color="auto"/>
                  </w:divBdr>
                </w:div>
                <w:div w:id="1165632578">
                  <w:marLeft w:val="0"/>
                  <w:marRight w:val="0"/>
                  <w:marTop w:val="0"/>
                  <w:marBottom w:val="0"/>
                  <w:divBdr>
                    <w:top w:val="none" w:sz="0" w:space="0" w:color="auto"/>
                    <w:left w:val="none" w:sz="0" w:space="0" w:color="auto"/>
                    <w:bottom w:val="none" w:sz="0" w:space="0" w:color="auto"/>
                    <w:right w:val="none" w:sz="0" w:space="0" w:color="auto"/>
                  </w:divBdr>
                </w:div>
              </w:divsChild>
            </w:div>
            <w:div w:id="1708220780">
              <w:marLeft w:val="0"/>
              <w:marRight w:val="0"/>
              <w:marTop w:val="0"/>
              <w:marBottom w:val="0"/>
              <w:divBdr>
                <w:top w:val="none" w:sz="0" w:space="0" w:color="auto"/>
                <w:left w:val="none" w:sz="0" w:space="0" w:color="auto"/>
                <w:bottom w:val="none" w:sz="0" w:space="0" w:color="auto"/>
                <w:right w:val="none" w:sz="0" w:space="0" w:color="auto"/>
              </w:divBdr>
              <w:divsChild>
                <w:div w:id="1430352065">
                  <w:marLeft w:val="0"/>
                  <w:marRight w:val="0"/>
                  <w:marTop w:val="0"/>
                  <w:marBottom w:val="0"/>
                  <w:divBdr>
                    <w:top w:val="none" w:sz="0" w:space="0" w:color="auto"/>
                    <w:left w:val="none" w:sz="0" w:space="0" w:color="auto"/>
                    <w:bottom w:val="none" w:sz="0" w:space="0" w:color="auto"/>
                    <w:right w:val="none" w:sz="0" w:space="0" w:color="auto"/>
                  </w:divBdr>
                </w:div>
                <w:div w:id="1049190456">
                  <w:marLeft w:val="0"/>
                  <w:marRight w:val="0"/>
                  <w:marTop w:val="0"/>
                  <w:marBottom w:val="0"/>
                  <w:divBdr>
                    <w:top w:val="none" w:sz="0" w:space="0" w:color="auto"/>
                    <w:left w:val="none" w:sz="0" w:space="0" w:color="auto"/>
                    <w:bottom w:val="none" w:sz="0" w:space="0" w:color="auto"/>
                    <w:right w:val="none" w:sz="0" w:space="0" w:color="auto"/>
                  </w:divBdr>
                </w:div>
              </w:divsChild>
            </w:div>
            <w:div w:id="1276983896">
              <w:marLeft w:val="0"/>
              <w:marRight w:val="0"/>
              <w:marTop w:val="0"/>
              <w:marBottom w:val="0"/>
              <w:divBdr>
                <w:top w:val="none" w:sz="0" w:space="0" w:color="auto"/>
                <w:left w:val="none" w:sz="0" w:space="0" w:color="auto"/>
                <w:bottom w:val="none" w:sz="0" w:space="0" w:color="auto"/>
                <w:right w:val="none" w:sz="0" w:space="0" w:color="auto"/>
              </w:divBdr>
              <w:divsChild>
                <w:div w:id="229774696">
                  <w:marLeft w:val="0"/>
                  <w:marRight w:val="0"/>
                  <w:marTop w:val="0"/>
                  <w:marBottom w:val="0"/>
                  <w:divBdr>
                    <w:top w:val="none" w:sz="0" w:space="0" w:color="auto"/>
                    <w:left w:val="none" w:sz="0" w:space="0" w:color="auto"/>
                    <w:bottom w:val="none" w:sz="0" w:space="0" w:color="auto"/>
                    <w:right w:val="none" w:sz="0" w:space="0" w:color="auto"/>
                  </w:divBdr>
                </w:div>
                <w:div w:id="8571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2678">
      <w:bodyDiv w:val="1"/>
      <w:marLeft w:val="0"/>
      <w:marRight w:val="0"/>
      <w:marTop w:val="0"/>
      <w:marBottom w:val="0"/>
      <w:divBdr>
        <w:top w:val="none" w:sz="0" w:space="0" w:color="auto"/>
        <w:left w:val="none" w:sz="0" w:space="0" w:color="auto"/>
        <w:bottom w:val="none" w:sz="0" w:space="0" w:color="auto"/>
        <w:right w:val="none" w:sz="0" w:space="0" w:color="auto"/>
      </w:divBdr>
      <w:divsChild>
        <w:div w:id="118769349">
          <w:marLeft w:val="0"/>
          <w:marRight w:val="0"/>
          <w:marTop w:val="0"/>
          <w:marBottom w:val="0"/>
          <w:divBdr>
            <w:top w:val="none" w:sz="0" w:space="0" w:color="auto"/>
            <w:left w:val="none" w:sz="0" w:space="0" w:color="auto"/>
            <w:bottom w:val="none" w:sz="0" w:space="0" w:color="auto"/>
            <w:right w:val="none" w:sz="0" w:space="0" w:color="auto"/>
          </w:divBdr>
          <w:divsChild>
            <w:div w:id="993526001">
              <w:marLeft w:val="0"/>
              <w:marRight w:val="0"/>
              <w:marTop w:val="0"/>
              <w:marBottom w:val="0"/>
              <w:divBdr>
                <w:top w:val="none" w:sz="0" w:space="0" w:color="auto"/>
                <w:left w:val="none" w:sz="0" w:space="0" w:color="auto"/>
                <w:bottom w:val="none" w:sz="0" w:space="0" w:color="auto"/>
                <w:right w:val="none" w:sz="0" w:space="0" w:color="auto"/>
              </w:divBdr>
              <w:divsChild>
                <w:div w:id="494538655">
                  <w:marLeft w:val="0"/>
                  <w:marRight w:val="0"/>
                  <w:marTop w:val="0"/>
                  <w:marBottom w:val="0"/>
                  <w:divBdr>
                    <w:top w:val="none" w:sz="0" w:space="0" w:color="auto"/>
                    <w:left w:val="none" w:sz="0" w:space="0" w:color="auto"/>
                    <w:bottom w:val="none" w:sz="0" w:space="0" w:color="auto"/>
                    <w:right w:val="none" w:sz="0" w:space="0" w:color="auto"/>
                  </w:divBdr>
                </w:div>
                <w:div w:id="1368288795">
                  <w:marLeft w:val="0"/>
                  <w:marRight w:val="0"/>
                  <w:marTop w:val="0"/>
                  <w:marBottom w:val="0"/>
                  <w:divBdr>
                    <w:top w:val="none" w:sz="0" w:space="0" w:color="auto"/>
                    <w:left w:val="none" w:sz="0" w:space="0" w:color="auto"/>
                    <w:bottom w:val="none" w:sz="0" w:space="0" w:color="auto"/>
                    <w:right w:val="none" w:sz="0" w:space="0" w:color="auto"/>
                  </w:divBdr>
                  <w:divsChild>
                    <w:div w:id="15168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7301">
              <w:marLeft w:val="0"/>
              <w:marRight w:val="0"/>
              <w:marTop w:val="0"/>
              <w:marBottom w:val="0"/>
              <w:divBdr>
                <w:top w:val="none" w:sz="0" w:space="0" w:color="auto"/>
                <w:left w:val="none" w:sz="0" w:space="0" w:color="auto"/>
                <w:bottom w:val="none" w:sz="0" w:space="0" w:color="auto"/>
                <w:right w:val="none" w:sz="0" w:space="0" w:color="auto"/>
              </w:divBdr>
              <w:divsChild>
                <w:div w:id="929241040">
                  <w:marLeft w:val="0"/>
                  <w:marRight w:val="0"/>
                  <w:marTop w:val="0"/>
                  <w:marBottom w:val="0"/>
                  <w:divBdr>
                    <w:top w:val="none" w:sz="0" w:space="0" w:color="auto"/>
                    <w:left w:val="none" w:sz="0" w:space="0" w:color="auto"/>
                    <w:bottom w:val="none" w:sz="0" w:space="0" w:color="auto"/>
                    <w:right w:val="none" w:sz="0" w:space="0" w:color="auto"/>
                  </w:divBdr>
                </w:div>
                <w:div w:id="275603496">
                  <w:marLeft w:val="0"/>
                  <w:marRight w:val="0"/>
                  <w:marTop w:val="0"/>
                  <w:marBottom w:val="0"/>
                  <w:divBdr>
                    <w:top w:val="none" w:sz="0" w:space="0" w:color="auto"/>
                    <w:left w:val="none" w:sz="0" w:space="0" w:color="auto"/>
                    <w:bottom w:val="none" w:sz="0" w:space="0" w:color="auto"/>
                    <w:right w:val="none" w:sz="0" w:space="0" w:color="auto"/>
                  </w:divBdr>
                </w:div>
              </w:divsChild>
            </w:div>
            <w:div w:id="631986475">
              <w:marLeft w:val="0"/>
              <w:marRight w:val="0"/>
              <w:marTop w:val="0"/>
              <w:marBottom w:val="0"/>
              <w:divBdr>
                <w:top w:val="none" w:sz="0" w:space="0" w:color="auto"/>
                <w:left w:val="none" w:sz="0" w:space="0" w:color="auto"/>
                <w:bottom w:val="none" w:sz="0" w:space="0" w:color="auto"/>
                <w:right w:val="none" w:sz="0" w:space="0" w:color="auto"/>
              </w:divBdr>
              <w:divsChild>
                <w:div w:id="753548341">
                  <w:marLeft w:val="0"/>
                  <w:marRight w:val="0"/>
                  <w:marTop w:val="0"/>
                  <w:marBottom w:val="0"/>
                  <w:divBdr>
                    <w:top w:val="none" w:sz="0" w:space="0" w:color="auto"/>
                    <w:left w:val="none" w:sz="0" w:space="0" w:color="auto"/>
                    <w:bottom w:val="none" w:sz="0" w:space="0" w:color="auto"/>
                    <w:right w:val="none" w:sz="0" w:space="0" w:color="auto"/>
                  </w:divBdr>
                </w:div>
                <w:div w:id="1655333409">
                  <w:marLeft w:val="0"/>
                  <w:marRight w:val="0"/>
                  <w:marTop w:val="0"/>
                  <w:marBottom w:val="0"/>
                  <w:divBdr>
                    <w:top w:val="none" w:sz="0" w:space="0" w:color="auto"/>
                    <w:left w:val="none" w:sz="0" w:space="0" w:color="auto"/>
                    <w:bottom w:val="none" w:sz="0" w:space="0" w:color="auto"/>
                    <w:right w:val="none" w:sz="0" w:space="0" w:color="auto"/>
                  </w:divBdr>
                </w:div>
              </w:divsChild>
            </w:div>
            <w:div w:id="1674608018">
              <w:marLeft w:val="0"/>
              <w:marRight w:val="0"/>
              <w:marTop w:val="0"/>
              <w:marBottom w:val="0"/>
              <w:divBdr>
                <w:top w:val="none" w:sz="0" w:space="0" w:color="auto"/>
                <w:left w:val="none" w:sz="0" w:space="0" w:color="auto"/>
                <w:bottom w:val="none" w:sz="0" w:space="0" w:color="auto"/>
                <w:right w:val="none" w:sz="0" w:space="0" w:color="auto"/>
              </w:divBdr>
              <w:divsChild>
                <w:div w:id="1743404070">
                  <w:marLeft w:val="0"/>
                  <w:marRight w:val="0"/>
                  <w:marTop w:val="0"/>
                  <w:marBottom w:val="0"/>
                  <w:divBdr>
                    <w:top w:val="none" w:sz="0" w:space="0" w:color="auto"/>
                    <w:left w:val="none" w:sz="0" w:space="0" w:color="auto"/>
                    <w:bottom w:val="none" w:sz="0" w:space="0" w:color="auto"/>
                    <w:right w:val="none" w:sz="0" w:space="0" w:color="auto"/>
                  </w:divBdr>
                </w:div>
                <w:div w:id="612401057">
                  <w:marLeft w:val="0"/>
                  <w:marRight w:val="0"/>
                  <w:marTop w:val="0"/>
                  <w:marBottom w:val="0"/>
                  <w:divBdr>
                    <w:top w:val="none" w:sz="0" w:space="0" w:color="auto"/>
                    <w:left w:val="none" w:sz="0" w:space="0" w:color="auto"/>
                    <w:bottom w:val="none" w:sz="0" w:space="0" w:color="auto"/>
                    <w:right w:val="none" w:sz="0" w:space="0" w:color="auto"/>
                  </w:divBdr>
                </w:div>
              </w:divsChild>
            </w:div>
            <w:div w:id="832526996">
              <w:marLeft w:val="0"/>
              <w:marRight w:val="0"/>
              <w:marTop w:val="0"/>
              <w:marBottom w:val="0"/>
              <w:divBdr>
                <w:top w:val="none" w:sz="0" w:space="0" w:color="auto"/>
                <w:left w:val="none" w:sz="0" w:space="0" w:color="auto"/>
                <w:bottom w:val="none" w:sz="0" w:space="0" w:color="auto"/>
                <w:right w:val="none" w:sz="0" w:space="0" w:color="auto"/>
              </w:divBdr>
              <w:divsChild>
                <w:div w:id="2109111145">
                  <w:marLeft w:val="0"/>
                  <w:marRight w:val="0"/>
                  <w:marTop w:val="0"/>
                  <w:marBottom w:val="0"/>
                  <w:divBdr>
                    <w:top w:val="none" w:sz="0" w:space="0" w:color="auto"/>
                    <w:left w:val="none" w:sz="0" w:space="0" w:color="auto"/>
                    <w:bottom w:val="none" w:sz="0" w:space="0" w:color="auto"/>
                    <w:right w:val="none" w:sz="0" w:space="0" w:color="auto"/>
                  </w:divBdr>
                </w:div>
                <w:div w:id="4736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25472731" TargetMode="External"/><Relationship Id="rId11" Type="http://schemas.openxmlformats.org/officeDocument/2006/relationships/hyperlink" Target="mailto:kaspars.paunins@kraslava.lv" TargetMode="External"/><Relationship Id="rId5" Type="http://schemas.openxmlformats.org/officeDocument/2006/relationships/endnotes" Target="endnotes.xml"/><Relationship Id="rId10" Type="http://schemas.openxmlformats.org/officeDocument/2006/relationships/hyperlink" Target="https://izsoles.ta.gov.lv" TargetMode="External"/><Relationship Id="rId4" Type="http://schemas.openxmlformats.org/officeDocument/2006/relationships/footnotes" Target="footnote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9349</Words>
  <Characters>5329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Ārija Leonoviča</cp:lastModifiedBy>
  <cp:revision>2</cp:revision>
  <cp:lastPrinted>2025-01-06T09:34:00Z</cp:lastPrinted>
  <dcterms:created xsi:type="dcterms:W3CDTF">2025-01-08T12:11:00Z</dcterms:created>
  <dcterms:modified xsi:type="dcterms:W3CDTF">2025-01-08T12:11:00Z</dcterms:modified>
</cp:coreProperties>
</file>