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2A2B06B7"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9D6F95">
        <w:rPr>
          <w:bCs/>
          <w:sz w:val="22"/>
          <w:szCs w:val="22"/>
          <w:lang w:val="lv-LV"/>
        </w:rPr>
        <w:t>11.11</w:t>
      </w:r>
      <w:r w:rsidR="00445DED">
        <w:rPr>
          <w:bCs/>
          <w:sz w:val="22"/>
          <w:szCs w:val="22"/>
          <w:lang w:val="lv-LV"/>
        </w:rPr>
        <w:t>.2024.</w:t>
      </w:r>
    </w:p>
    <w:p w14:paraId="606D7E69" w14:textId="4A914382"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9D6F95">
        <w:rPr>
          <w:sz w:val="22"/>
          <w:szCs w:val="22"/>
          <w:lang w:val="lv-LV"/>
        </w:rPr>
        <w:t>48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6F7EAFAD" w:rsidR="00480A75" w:rsidRPr="005D4990" w:rsidRDefault="00480A75" w:rsidP="00480A75">
      <w:pPr>
        <w:jc w:val="center"/>
        <w:rPr>
          <w:b/>
          <w:bCs/>
          <w:lang w:val="lv-LV"/>
        </w:rPr>
      </w:pPr>
      <w:r w:rsidRPr="007C4111">
        <w:rPr>
          <w:sz w:val="22"/>
          <w:szCs w:val="22"/>
          <w:lang w:val="lv-LV"/>
        </w:rPr>
        <w:t xml:space="preserve"> </w:t>
      </w:r>
      <w:r w:rsidRPr="005D4990">
        <w:rPr>
          <w:b/>
          <w:bCs/>
          <w:lang w:val="lv-LV"/>
        </w:rPr>
        <w:t xml:space="preserve">Krāslavas novada pašvaldības nekustamā īpašuma – </w:t>
      </w:r>
      <w:r w:rsidR="00A913CB">
        <w:rPr>
          <w:b/>
          <w:bCs/>
          <w:lang w:val="lv-LV"/>
        </w:rPr>
        <w:t>Pasta</w:t>
      </w:r>
      <w:r w:rsidRPr="005D4990">
        <w:rPr>
          <w:b/>
          <w:bCs/>
          <w:lang w:val="lv-LV"/>
        </w:rPr>
        <w:t xml:space="preserve"> ielā </w:t>
      </w:r>
      <w:r w:rsidR="00A913CB">
        <w:rPr>
          <w:b/>
          <w:bCs/>
          <w:lang w:val="lv-LV"/>
        </w:rPr>
        <w:t>2</w:t>
      </w:r>
      <w:r w:rsidRPr="005D4990">
        <w:rPr>
          <w:b/>
          <w:bCs/>
          <w:lang w:val="lv-LV"/>
        </w:rPr>
        <w:t xml:space="preserve">, </w:t>
      </w:r>
      <w:r w:rsidR="00A913CB">
        <w:rPr>
          <w:b/>
          <w:bCs/>
          <w:lang w:val="lv-LV"/>
        </w:rPr>
        <w:t xml:space="preserve">Indrā, Indras pagastā, </w:t>
      </w:r>
      <w:r w:rsidRPr="005D4990">
        <w:rPr>
          <w:b/>
          <w:bCs/>
          <w:lang w:val="lv-LV"/>
        </w:rPr>
        <w:t>Krāslav</w:t>
      </w:r>
      <w:r w:rsidR="00A913CB">
        <w:rPr>
          <w:b/>
          <w:bCs/>
          <w:lang w:val="lv-LV"/>
        </w:rPr>
        <w:t>as novadā</w:t>
      </w:r>
      <w:r w:rsidRPr="005D4990">
        <w:rPr>
          <w:b/>
          <w:bCs/>
          <w:lang w:val="lv-LV"/>
        </w:rPr>
        <w:t xml:space="preserve">, kadastra  numurs </w:t>
      </w:r>
      <w:r w:rsidR="00A913CB">
        <w:rPr>
          <w:b/>
          <w:bCs/>
          <w:lang w:val="lv-LV"/>
        </w:rPr>
        <w:t>6062 004 0844</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4DD9D1D3" w:rsidR="00480A75" w:rsidRPr="005D4990" w:rsidRDefault="007845F7" w:rsidP="00480A75">
      <w:pPr>
        <w:jc w:val="center"/>
        <w:rPr>
          <w:b/>
          <w:bCs/>
          <w:lang w:val="lv-LV"/>
        </w:rPr>
      </w:pPr>
      <w:r>
        <w:rPr>
          <w:b/>
          <w:bCs/>
          <w:lang w:val="lv-LV"/>
        </w:rPr>
        <w:t>TREŠĀS</w:t>
      </w:r>
      <w:r w:rsidR="009D6F95">
        <w:rPr>
          <w:b/>
          <w:bCs/>
          <w:lang w:val="lv-LV"/>
        </w:rPr>
        <w:t xml:space="preserve">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0EE6F839" w14:textId="568EDAE2" w:rsidR="00A913CB" w:rsidRPr="00A913CB" w:rsidRDefault="00480A75" w:rsidP="00A913CB">
      <w:pPr>
        <w:jc w:val="both"/>
        <w:rPr>
          <w:lang w:val="lv-LV"/>
        </w:rPr>
      </w:pPr>
      <w:r w:rsidRPr="005D4990">
        <w:rPr>
          <w:lang w:val="lv-LV"/>
        </w:rPr>
        <w:t xml:space="preserve">       </w:t>
      </w:r>
      <w:r w:rsidRPr="009F2550">
        <w:rPr>
          <w:lang w:val="lv-LV"/>
        </w:rPr>
        <w:t xml:space="preserve">Krāslavas novada pašvaldības nekustamais īpašums  </w:t>
      </w:r>
      <w:r w:rsidRPr="00A913CB">
        <w:rPr>
          <w:lang w:val="lv-LV"/>
        </w:rPr>
        <w:t xml:space="preserve">– </w:t>
      </w:r>
      <w:r w:rsidR="00A913CB" w:rsidRPr="00A913CB">
        <w:rPr>
          <w:lang w:val="lv-LV"/>
        </w:rPr>
        <w:t xml:space="preserve">zemes gabals </w:t>
      </w:r>
      <w:r w:rsidR="00A913CB">
        <w:rPr>
          <w:lang w:val="lv-LV"/>
        </w:rPr>
        <w:t>0.34 ha</w:t>
      </w:r>
      <w:r w:rsidR="00A913CB" w:rsidRPr="00A913CB">
        <w:rPr>
          <w:vertAlign w:val="superscript"/>
          <w:lang w:val="lv-LV"/>
        </w:rPr>
        <w:t xml:space="preserve"> </w:t>
      </w:r>
      <w:r w:rsidR="00A913CB" w:rsidRPr="00A913CB">
        <w:rPr>
          <w:lang w:val="lv-LV"/>
        </w:rPr>
        <w:t xml:space="preserve"> platībā (kadastra </w:t>
      </w:r>
      <w:r w:rsidR="00A913CB">
        <w:rPr>
          <w:lang w:val="lv-LV"/>
        </w:rPr>
        <w:t>Nr.6062 004 0844</w:t>
      </w:r>
      <w:r w:rsidR="00A913CB" w:rsidRPr="00A913CB">
        <w:rPr>
          <w:lang w:val="lv-LV"/>
        </w:rPr>
        <w:t>) un uz tā esoša</w:t>
      </w:r>
      <w:r w:rsidR="00A913CB">
        <w:rPr>
          <w:lang w:val="lv-LV"/>
        </w:rPr>
        <w:t xml:space="preserve"> administratīvā ēka</w:t>
      </w:r>
      <w:r w:rsidR="00A913CB" w:rsidRPr="00A913CB">
        <w:rPr>
          <w:lang w:val="lv-LV"/>
        </w:rPr>
        <w:t xml:space="preserve"> </w:t>
      </w:r>
      <w:r w:rsidR="00A913CB">
        <w:rPr>
          <w:lang w:val="lv-LV"/>
        </w:rPr>
        <w:t>un trīs palīgceltnes</w:t>
      </w:r>
      <w:r w:rsidR="00A913CB" w:rsidRPr="00A913CB">
        <w:rPr>
          <w:lang w:val="lv-LV"/>
        </w:rPr>
        <w:t xml:space="preserve"> </w:t>
      </w:r>
      <w:r w:rsidR="00A913CB">
        <w:rPr>
          <w:lang w:val="lv-LV"/>
        </w:rPr>
        <w:t>Pasta</w:t>
      </w:r>
      <w:r w:rsidR="00A913CB" w:rsidRPr="00A913CB">
        <w:rPr>
          <w:lang w:val="lv-LV"/>
        </w:rPr>
        <w:t xml:space="preserve"> ielā </w:t>
      </w:r>
      <w:r w:rsidR="00A913CB">
        <w:rPr>
          <w:lang w:val="lv-LV"/>
        </w:rPr>
        <w:t>2</w:t>
      </w:r>
      <w:r w:rsidR="00A913CB" w:rsidRPr="00A913CB">
        <w:rPr>
          <w:lang w:val="lv-LV"/>
        </w:rPr>
        <w:t xml:space="preserve">, </w:t>
      </w:r>
      <w:r w:rsidR="00A913CB">
        <w:rPr>
          <w:lang w:val="lv-LV"/>
        </w:rPr>
        <w:t>Indrā, Indras pagastā</w:t>
      </w:r>
      <w:r w:rsidR="00A913CB" w:rsidRPr="00A913CB">
        <w:rPr>
          <w:lang w:val="lv-LV"/>
        </w:rPr>
        <w:t>, Krāslavas nov.</w:t>
      </w:r>
      <w:r w:rsidR="00A913CB" w:rsidRPr="00A913CB">
        <w:rPr>
          <w:bCs/>
          <w:lang w:val="lv-LV"/>
        </w:rPr>
        <w:t xml:space="preserve"> </w:t>
      </w:r>
      <w:r w:rsidR="00A913CB" w:rsidRPr="00A913CB">
        <w:rPr>
          <w:lang w:val="lv-LV"/>
        </w:rPr>
        <w:t xml:space="preserve">(turpmāk tekstā – Objekts). </w:t>
      </w:r>
    </w:p>
    <w:p w14:paraId="1ADDA0C8" w14:textId="08B97040" w:rsidR="00480A75" w:rsidRPr="009F2550" w:rsidRDefault="00480A75" w:rsidP="00480A75">
      <w:pPr>
        <w:jc w:val="both"/>
        <w:rPr>
          <w:lang w:val="lv-LV"/>
        </w:rPr>
      </w:pPr>
      <w:r w:rsidRPr="009F2550">
        <w:rPr>
          <w:color w:val="000000"/>
        </w:rPr>
        <w:t xml:space="preserve">Objekta apskati var veikt, iepriekš sazinoties un vienojoties par konkrētu apskates laiku zvanot uz tālr. </w:t>
      </w:r>
      <w:r w:rsidR="009D6F95" w:rsidRPr="00375AB3">
        <w:rPr>
          <w:color w:val="000000"/>
        </w:rPr>
        <w:t>29476934</w:t>
      </w:r>
      <w:r w:rsidR="00290B32" w:rsidRPr="00375AB3">
        <w:rPr>
          <w:color w:val="000000"/>
        </w:rPr>
        <w:t xml:space="preserve"> </w:t>
      </w:r>
      <w:r w:rsidR="00445DED" w:rsidRPr="00375AB3">
        <w:rPr>
          <w:color w:val="000000"/>
        </w:rPr>
        <w:t>(</w:t>
      </w:r>
      <w:r w:rsidR="009D6F95" w:rsidRPr="00375AB3">
        <w:rPr>
          <w:color w:val="000000"/>
        </w:rPr>
        <w:t>G.Svarinskis</w:t>
      </w:r>
      <w:r w:rsidR="00445DED" w:rsidRPr="00375AB3">
        <w:rPr>
          <w:color w:val="000000"/>
        </w:rPr>
        <w:t>)</w:t>
      </w:r>
      <w:r w:rsidRPr="00375AB3">
        <w:rPr>
          <w:color w:val="000000"/>
        </w:rPr>
        <w:t>.</w:t>
      </w:r>
    </w:p>
    <w:p w14:paraId="436DEA41" w14:textId="77777777" w:rsidR="00480A75" w:rsidRPr="009F2550" w:rsidRDefault="00480A75" w:rsidP="00480A75">
      <w:pPr>
        <w:jc w:val="both"/>
        <w:rPr>
          <w:lang w:val="lv-LV"/>
        </w:rPr>
      </w:pPr>
    </w:p>
    <w:p w14:paraId="6AC09208" w14:textId="77777777" w:rsidR="00480A75" w:rsidRPr="009F2550" w:rsidRDefault="00480A75" w:rsidP="00480A75">
      <w:pPr>
        <w:jc w:val="both"/>
        <w:rPr>
          <w:lang w:val="lv-LV"/>
        </w:rPr>
      </w:pPr>
      <w:r w:rsidRPr="009F2550">
        <w:rPr>
          <w:lang w:val="lv-LV"/>
        </w:rPr>
        <w:t>2. Objekta atsavināšanas paņēmiens.</w:t>
      </w:r>
    </w:p>
    <w:p w14:paraId="78AF359D" w14:textId="77777777" w:rsidR="00480A75" w:rsidRPr="009F2550" w:rsidRDefault="00480A75" w:rsidP="00480A75">
      <w:pPr>
        <w:jc w:val="both"/>
        <w:rPr>
          <w:lang w:val="lv-LV"/>
        </w:rPr>
      </w:pPr>
      <w:r w:rsidRPr="009F2550">
        <w:rPr>
          <w:lang w:val="lv-LV"/>
        </w:rPr>
        <w:t xml:space="preserve">Pārdošana mutiskā izsolē, ar augšupejošu soli.  </w:t>
      </w:r>
    </w:p>
    <w:p w14:paraId="74A8B9C6" w14:textId="77777777" w:rsidR="00480A75" w:rsidRPr="009F2550" w:rsidRDefault="00480A75" w:rsidP="00480A75">
      <w:pPr>
        <w:jc w:val="center"/>
        <w:rPr>
          <w:lang w:val="lv-LV"/>
        </w:rPr>
      </w:pPr>
    </w:p>
    <w:p w14:paraId="07EBD6F2" w14:textId="77777777" w:rsidR="00480A75" w:rsidRPr="009F2550" w:rsidRDefault="00480A75" w:rsidP="00480A75">
      <w:pPr>
        <w:jc w:val="both"/>
        <w:rPr>
          <w:lang w:val="lv-LV"/>
        </w:rPr>
      </w:pPr>
      <w:r w:rsidRPr="009F2550">
        <w:rPr>
          <w:lang w:val="lv-LV"/>
        </w:rPr>
        <w:t>3. Objekta izsoles sākumcena un maksāšanas līdzekļi par objektu.</w:t>
      </w:r>
    </w:p>
    <w:p w14:paraId="7DA1B8AF" w14:textId="67C920E0" w:rsidR="00480A75" w:rsidRPr="009F2550" w:rsidRDefault="00480A75" w:rsidP="00480A75">
      <w:pPr>
        <w:jc w:val="both"/>
        <w:rPr>
          <w:lang w:val="lv-LV"/>
        </w:rPr>
      </w:pPr>
      <w:r w:rsidRPr="009F2550">
        <w:rPr>
          <w:b/>
          <w:bCs/>
          <w:lang w:val="lv-LV"/>
        </w:rPr>
        <w:t xml:space="preserve">Objekta </w:t>
      </w:r>
      <w:r w:rsidR="007845F7">
        <w:rPr>
          <w:b/>
          <w:bCs/>
          <w:lang w:val="lv-LV"/>
        </w:rPr>
        <w:t>trešās</w:t>
      </w:r>
      <w:r w:rsidR="009D6F95">
        <w:rPr>
          <w:b/>
          <w:bCs/>
          <w:lang w:val="lv-LV"/>
        </w:rPr>
        <w:t xml:space="preserve"> </w:t>
      </w:r>
      <w:r w:rsidRPr="009F2550">
        <w:rPr>
          <w:b/>
          <w:bCs/>
          <w:lang w:val="lv-LV"/>
        </w:rPr>
        <w:t xml:space="preserve">izsoles sākumcena ir EUR </w:t>
      </w:r>
      <w:r w:rsidR="007845F7">
        <w:rPr>
          <w:b/>
          <w:bCs/>
          <w:lang w:val="lv-LV"/>
        </w:rPr>
        <w:t>13 000</w:t>
      </w:r>
      <w:r w:rsidRPr="009F2550">
        <w:rPr>
          <w:b/>
          <w:bCs/>
          <w:lang w:val="lv-LV"/>
        </w:rPr>
        <w:t>,00</w:t>
      </w:r>
      <w:r w:rsidRPr="009F2550">
        <w:rPr>
          <w:lang w:val="lv-LV"/>
        </w:rPr>
        <w:t xml:space="preserve"> (</w:t>
      </w:r>
      <w:r w:rsidR="007845F7">
        <w:rPr>
          <w:lang w:val="lv-LV"/>
        </w:rPr>
        <w:t>trīspadsmit</w:t>
      </w:r>
      <w:r w:rsidRPr="009F2550">
        <w:rPr>
          <w:lang w:val="lv-LV"/>
        </w:rPr>
        <w:t xml:space="preserve"> tūksto</w:t>
      </w:r>
      <w:r w:rsidR="00203278" w:rsidRPr="009F2550">
        <w:rPr>
          <w:lang w:val="lv-LV"/>
        </w:rPr>
        <w:t>ši</w:t>
      </w:r>
      <w:r w:rsidR="00290B32">
        <w:rPr>
          <w:lang w:val="lv-LV"/>
        </w:rPr>
        <w:t xml:space="preserve"> </w:t>
      </w:r>
      <w:r w:rsidRPr="009F2550">
        <w:rPr>
          <w:lang w:val="lv-LV"/>
        </w:rPr>
        <w:t>euro 00 centi). Maksāšanas līdzekļi par objektu ir euro (EUR).</w:t>
      </w:r>
    </w:p>
    <w:p w14:paraId="26ECD445" w14:textId="0C518E9F" w:rsidR="00C042E1" w:rsidRPr="005D4990" w:rsidRDefault="00C042E1" w:rsidP="00480A75">
      <w:pPr>
        <w:jc w:val="both"/>
        <w:rPr>
          <w:lang w:val="lv-LV"/>
        </w:rPr>
      </w:pPr>
      <w:r w:rsidRPr="009F2550">
        <w:rPr>
          <w:b/>
          <w:bCs/>
          <w:lang w:val="lv-LV"/>
        </w:rPr>
        <w:t xml:space="preserve">Izsoles solis EUR </w:t>
      </w:r>
      <w:r w:rsidR="00290B32">
        <w:rPr>
          <w:b/>
          <w:bCs/>
          <w:lang w:val="lv-LV"/>
        </w:rPr>
        <w:t>5</w:t>
      </w:r>
      <w:r w:rsidRPr="009F2550">
        <w:rPr>
          <w:b/>
          <w:bCs/>
          <w:lang w:val="lv-LV"/>
        </w:rPr>
        <w:t>00.00</w:t>
      </w:r>
      <w:r w:rsidRPr="009F2550">
        <w:rPr>
          <w:lang w:val="lv-LV"/>
        </w:rPr>
        <w:t xml:space="preserve"> (</w:t>
      </w:r>
      <w:r w:rsidR="00290B32">
        <w:rPr>
          <w:lang w:val="lv-LV"/>
        </w:rPr>
        <w:t>pieci</w:t>
      </w:r>
      <w:r w:rsidRPr="005D4990">
        <w:rPr>
          <w:lang w:val="lv-LV"/>
        </w:rPr>
        <w:t xml:space="preserve"> simt</w:t>
      </w:r>
      <w:r w:rsidR="00290B32">
        <w:rPr>
          <w:lang w:val="lv-LV"/>
        </w:rPr>
        <w:t>i</w:t>
      </w:r>
      <w:r w:rsidRPr="005D4990">
        <w:rPr>
          <w:lang w:val="lv-LV"/>
        </w:rPr>
        <w:t xml:space="preserve"> euro,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086F7850" w14:textId="0F59B330" w:rsidR="007867AB" w:rsidRDefault="00A913CB" w:rsidP="00480A75">
      <w:pPr>
        <w:jc w:val="both"/>
        <w:rPr>
          <w:b/>
          <w:bCs/>
          <w:lang w:val="lv-LV"/>
        </w:rPr>
      </w:pPr>
      <w:r w:rsidRPr="00A913CB">
        <w:rPr>
          <w:b/>
          <w:bCs/>
          <w:lang w:val="lv-LV"/>
        </w:rPr>
        <w:t xml:space="preserve">Izsoles dalībniekiem reģistrējoties izsolei ir jāiesniedz izsoles rīkošanas komisijai bankas apstiprināts maksājuma uzdevums par nodrošinājuma 10% apmērā no mantas nosacītās cenas t.i. EUR </w:t>
      </w:r>
      <w:r w:rsidR="007845F7">
        <w:rPr>
          <w:b/>
          <w:bCs/>
          <w:lang w:val="lv-LV"/>
        </w:rPr>
        <w:t>1300</w:t>
      </w:r>
      <w:r w:rsidRPr="00A913CB">
        <w:rPr>
          <w:b/>
          <w:bCs/>
          <w:lang w:val="lv-LV"/>
        </w:rPr>
        <w:t>,00 (</w:t>
      </w:r>
      <w:r w:rsidR="007845F7">
        <w:rPr>
          <w:b/>
          <w:bCs/>
          <w:lang w:val="lv-LV"/>
        </w:rPr>
        <w:t>viens</w:t>
      </w:r>
      <w:r w:rsidR="00290B32">
        <w:rPr>
          <w:b/>
          <w:bCs/>
          <w:lang w:val="lv-LV"/>
        </w:rPr>
        <w:t xml:space="preserve"> tūksto</w:t>
      </w:r>
      <w:r w:rsidR="007845F7">
        <w:rPr>
          <w:b/>
          <w:bCs/>
          <w:lang w:val="lv-LV"/>
        </w:rPr>
        <w:t>tis</w:t>
      </w:r>
      <w:r w:rsidR="00290B32">
        <w:rPr>
          <w:b/>
          <w:bCs/>
          <w:lang w:val="lv-LV"/>
        </w:rPr>
        <w:t xml:space="preserve"> </w:t>
      </w:r>
      <w:r w:rsidR="007845F7">
        <w:rPr>
          <w:b/>
          <w:bCs/>
          <w:lang w:val="lv-LV"/>
        </w:rPr>
        <w:t>trīs</w:t>
      </w:r>
      <w:r w:rsidRPr="00A913CB">
        <w:rPr>
          <w:b/>
          <w:bCs/>
          <w:lang w:val="lv-LV"/>
        </w:rPr>
        <w:t xml:space="preserve"> simti</w:t>
      </w:r>
      <w:r w:rsidR="00290B32">
        <w:rPr>
          <w:b/>
          <w:bCs/>
          <w:lang w:val="lv-LV"/>
        </w:rPr>
        <w:t xml:space="preserve"> </w:t>
      </w:r>
      <w:r w:rsidRPr="00A913CB">
        <w:rPr>
          <w:b/>
          <w:bCs/>
          <w:lang w:val="lv-LV"/>
        </w:rPr>
        <w:t xml:space="preserve">euro 00 centi) nomaksu </w:t>
      </w:r>
      <w:r w:rsidR="007867AB">
        <w:rPr>
          <w:b/>
          <w:bCs/>
          <w:lang w:val="lv-LV"/>
        </w:rPr>
        <w:t>uz –</w:t>
      </w:r>
    </w:p>
    <w:p w14:paraId="7F05650F" w14:textId="35E79EFF" w:rsidR="007867AB" w:rsidRPr="007867AB" w:rsidRDefault="007867AB" w:rsidP="007867AB">
      <w:pPr>
        <w:jc w:val="both"/>
        <w:rPr>
          <w:b/>
          <w:bCs/>
          <w:lang w:val="lv-LV"/>
        </w:rPr>
      </w:pPr>
      <w:r w:rsidRPr="007867AB">
        <w:rPr>
          <w:b/>
          <w:bCs/>
          <w:lang w:val="lv-LV"/>
        </w:rPr>
        <w:t>Saņēmēja nosaukums:</w:t>
      </w:r>
      <w:r>
        <w:rPr>
          <w:b/>
          <w:bCs/>
          <w:lang w:val="lv-LV"/>
        </w:rPr>
        <w:t xml:space="preserve"> </w:t>
      </w:r>
      <w:r w:rsidRPr="007867AB">
        <w:rPr>
          <w:b/>
          <w:bCs/>
          <w:lang w:val="lv-LV"/>
        </w:rPr>
        <w:t>Krāslavas novada pašvaldība</w:t>
      </w:r>
    </w:p>
    <w:p w14:paraId="45F0BBBE" w14:textId="44EBFF3C" w:rsidR="007867AB" w:rsidRPr="007867AB" w:rsidRDefault="007867AB" w:rsidP="007867AB">
      <w:pPr>
        <w:jc w:val="both"/>
        <w:rPr>
          <w:b/>
          <w:bCs/>
          <w:lang w:val="lv-LV"/>
        </w:rPr>
      </w:pPr>
      <w:r w:rsidRPr="007867AB">
        <w:rPr>
          <w:b/>
          <w:bCs/>
          <w:lang w:val="lv-LV"/>
        </w:rPr>
        <w:t>Saņēmēja reģistrācijas numurs:</w:t>
      </w:r>
      <w:r>
        <w:rPr>
          <w:b/>
          <w:bCs/>
          <w:lang w:val="lv-LV"/>
        </w:rPr>
        <w:t xml:space="preserve"> </w:t>
      </w:r>
      <w:r w:rsidRPr="007867AB">
        <w:rPr>
          <w:b/>
          <w:bCs/>
          <w:lang w:val="lv-LV"/>
        </w:rPr>
        <w:t xml:space="preserve">90001267487 </w:t>
      </w:r>
    </w:p>
    <w:p w14:paraId="426084A0" w14:textId="499250A1" w:rsidR="007867AB" w:rsidRPr="007867AB" w:rsidRDefault="007867AB" w:rsidP="007867AB">
      <w:pPr>
        <w:jc w:val="both"/>
        <w:rPr>
          <w:b/>
          <w:bCs/>
          <w:lang w:val="lv-LV"/>
        </w:rPr>
      </w:pPr>
      <w:r w:rsidRPr="007867AB">
        <w:rPr>
          <w:b/>
          <w:bCs/>
          <w:lang w:val="lv-LV"/>
        </w:rPr>
        <w:t>Bankas konts:</w:t>
      </w:r>
      <w:r>
        <w:rPr>
          <w:b/>
          <w:bCs/>
          <w:lang w:val="lv-LV"/>
        </w:rPr>
        <w:t xml:space="preserve"> </w:t>
      </w:r>
      <w:r w:rsidRPr="007867AB">
        <w:rPr>
          <w:b/>
          <w:bCs/>
          <w:lang w:val="lv-LV"/>
        </w:rPr>
        <w:t xml:space="preserve">LV58TREL9802217047000 </w:t>
      </w:r>
    </w:p>
    <w:p w14:paraId="4817D7CF" w14:textId="6C479930" w:rsidR="007867AB" w:rsidRPr="007867AB" w:rsidRDefault="007867AB" w:rsidP="007867AB">
      <w:pPr>
        <w:jc w:val="both"/>
        <w:rPr>
          <w:b/>
          <w:bCs/>
          <w:lang w:val="lv-LV"/>
        </w:rPr>
      </w:pPr>
      <w:r w:rsidRPr="007867AB">
        <w:rPr>
          <w:b/>
          <w:bCs/>
          <w:lang w:val="lv-LV"/>
        </w:rPr>
        <w:t>Bankas nosaukums:</w:t>
      </w:r>
      <w:r>
        <w:rPr>
          <w:b/>
          <w:bCs/>
          <w:lang w:val="lv-LV"/>
        </w:rPr>
        <w:t xml:space="preserve"> </w:t>
      </w:r>
      <w:r w:rsidRPr="007867AB">
        <w:rPr>
          <w:b/>
          <w:bCs/>
          <w:lang w:val="lv-LV"/>
        </w:rPr>
        <w:t xml:space="preserve">Valsts Kase </w:t>
      </w:r>
    </w:p>
    <w:p w14:paraId="629B6F37" w14:textId="5FBF4D83" w:rsidR="00480A75" w:rsidRPr="007867AB" w:rsidRDefault="007867AB" w:rsidP="00480A75">
      <w:pPr>
        <w:jc w:val="both"/>
        <w:rPr>
          <w:b/>
          <w:bCs/>
          <w:lang w:val="lv-LV"/>
        </w:rPr>
      </w:pPr>
      <w:r w:rsidRPr="007867AB">
        <w:rPr>
          <w:b/>
          <w:bCs/>
          <w:lang w:val="lv-LV"/>
        </w:rPr>
        <w:t>Bankas kods:</w:t>
      </w:r>
      <w:r>
        <w:rPr>
          <w:b/>
          <w:bCs/>
          <w:lang w:val="lv-LV"/>
        </w:rPr>
        <w:t xml:space="preserve"> </w:t>
      </w:r>
      <w:r w:rsidRPr="007867AB">
        <w:rPr>
          <w:b/>
          <w:bCs/>
          <w:lang w:val="lv-LV"/>
        </w:rPr>
        <w:t>TRELLV2XXX</w:t>
      </w:r>
      <w:r w:rsidR="00A913CB" w:rsidRPr="00A913CB">
        <w:rPr>
          <w:b/>
          <w:bCs/>
          <w:lang w:val="lv-LV"/>
        </w:rPr>
        <w:t xml:space="preserve">, ar atzīmi „Nodrošinājums </w:t>
      </w:r>
      <w:r w:rsidR="00290B32">
        <w:rPr>
          <w:b/>
          <w:bCs/>
          <w:lang w:val="lv-LV"/>
        </w:rPr>
        <w:t>nekustamā īpašuma Pasta ielā 2, Indrā</w:t>
      </w:r>
      <w:r w:rsidR="00A913CB" w:rsidRPr="00A913CB">
        <w:rPr>
          <w:b/>
          <w:bCs/>
          <w:lang w:val="lv-LV"/>
        </w:rPr>
        <w:t xml:space="preserve"> </w:t>
      </w:r>
      <w:r w:rsidR="007845F7">
        <w:rPr>
          <w:b/>
          <w:bCs/>
          <w:lang w:val="lv-LV"/>
        </w:rPr>
        <w:t xml:space="preserve">trešai </w:t>
      </w:r>
      <w:r w:rsidR="00A913CB" w:rsidRPr="00A913CB">
        <w:rPr>
          <w:b/>
          <w:bCs/>
          <w:lang w:val="lv-LV"/>
        </w:rPr>
        <w:t xml:space="preserve">izsolei”. </w:t>
      </w:r>
      <w:r w:rsidR="00480A75" w:rsidRPr="005D4990">
        <w:rPr>
          <w:lang w:val="lv-LV"/>
        </w:rPr>
        <w:t>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2271410D"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7845F7">
        <w:rPr>
          <w:b/>
          <w:bCs/>
          <w:lang w:val="lv-LV"/>
        </w:rPr>
        <w:t>5</w:t>
      </w:r>
      <w:r w:rsidRPr="005D4990">
        <w:rPr>
          <w:b/>
          <w:bCs/>
          <w:lang w:val="lv-LV"/>
        </w:rPr>
        <w:t xml:space="preserve">.gada </w:t>
      </w:r>
      <w:r w:rsidR="007845F7">
        <w:rPr>
          <w:b/>
          <w:bCs/>
          <w:lang w:val="lv-LV"/>
        </w:rPr>
        <w:t>19.martā</w:t>
      </w:r>
      <w:r w:rsidRPr="005D4990">
        <w:rPr>
          <w:b/>
          <w:bCs/>
          <w:lang w:val="lv-LV"/>
        </w:rPr>
        <w:t xml:space="preserve">, </w:t>
      </w:r>
      <w:r w:rsidRPr="005D4990">
        <w:rPr>
          <w:b/>
          <w:bCs/>
          <w:iCs/>
          <w:lang w:val="lv-LV"/>
        </w:rPr>
        <w:t>plkst.1</w:t>
      </w:r>
      <w:r w:rsidR="007845F7">
        <w:rPr>
          <w:b/>
          <w:bCs/>
          <w:iCs/>
          <w:lang w:val="lv-LV"/>
        </w:rPr>
        <w:t>0</w:t>
      </w:r>
      <w:r w:rsidR="000E599F">
        <w:rPr>
          <w:b/>
          <w:bCs/>
          <w:iCs/>
          <w:vertAlign w:val="superscript"/>
          <w:lang w:val="lv-LV"/>
        </w:rPr>
        <w:t>3</w:t>
      </w:r>
      <w:r w:rsidRPr="005D4990">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35D537CD" w:rsidR="00480A75" w:rsidRPr="005D4990" w:rsidRDefault="00480A75" w:rsidP="00480A75">
      <w:pPr>
        <w:jc w:val="both"/>
        <w:rPr>
          <w:lang w:val="lv-LV"/>
        </w:rPr>
      </w:pPr>
      <w:r w:rsidRPr="00231F1C">
        <w:rPr>
          <w:b/>
          <w:bCs/>
          <w:lang w:val="lv-LV"/>
        </w:rPr>
        <w:t xml:space="preserve">Izsoles dalībnieku reģistrācija notiks Krāslavas novada pašvaldības darba laikā līdz </w:t>
      </w:r>
      <w:r w:rsidR="00631370" w:rsidRPr="00231F1C">
        <w:rPr>
          <w:b/>
          <w:bCs/>
          <w:lang w:val="lv-LV"/>
        </w:rPr>
        <w:t>202</w:t>
      </w:r>
      <w:r w:rsidR="007845F7">
        <w:rPr>
          <w:b/>
          <w:bCs/>
          <w:lang w:val="lv-LV"/>
        </w:rPr>
        <w:t>5</w:t>
      </w:r>
      <w:r w:rsidR="00631370" w:rsidRPr="00231F1C">
        <w:rPr>
          <w:b/>
          <w:bCs/>
          <w:lang w:val="lv-LV"/>
        </w:rPr>
        <w:t xml:space="preserve">.gada </w:t>
      </w:r>
      <w:r w:rsidR="007845F7">
        <w:rPr>
          <w:b/>
          <w:bCs/>
          <w:lang w:val="lv-LV"/>
        </w:rPr>
        <w:t>18.marta</w:t>
      </w:r>
      <w:r w:rsidRPr="00231F1C">
        <w:rPr>
          <w:b/>
          <w:bCs/>
          <w:lang w:val="lv-LV"/>
        </w:rPr>
        <w:t xml:space="preserve"> plkst.1</w:t>
      </w:r>
      <w:r w:rsidR="00631370" w:rsidRPr="00231F1C">
        <w:rPr>
          <w:b/>
          <w:bCs/>
          <w:lang w:val="lv-LV"/>
        </w:rPr>
        <w:t>6</w:t>
      </w:r>
      <w:r w:rsidRPr="00231F1C">
        <w:rPr>
          <w:b/>
          <w:bCs/>
          <w:lang w:val="lv-LV"/>
        </w:rPr>
        <w:t>.00</w:t>
      </w:r>
      <w:r w:rsidRPr="005D4990">
        <w:rPr>
          <w:lang w:val="lv-LV"/>
        </w:rPr>
        <w:t xml:space="preserve">, Krāslavas novada pašvaldības </w:t>
      </w:r>
      <w:r w:rsidR="00631370" w:rsidRPr="005D4990">
        <w:rPr>
          <w:lang w:val="lv-LV"/>
        </w:rPr>
        <w:t>1</w:t>
      </w:r>
      <w:r w:rsidRPr="005D4990">
        <w:rPr>
          <w:lang w:val="lv-LV"/>
        </w:rPr>
        <w:t xml:space="preserve">2.kab., Rīgas ielā 51, Krāslavā. </w:t>
      </w:r>
      <w:r w:rsidR="00294DA1" w:rsidRPr="005D4990">
        <w:rPr>
          <w:lang w:val="lv-LV"/>
        </w:rPr>
        <w:t xml:space="preserve">Pretendentiem, </w:t>
      </w:r>
      <w:r w:rsidR="00294DA1" w:rsidRPr="005D4990">
        <w:lastRenderedPageBreak/>
        <w:t xml:space="preserve">nogādājot pieteikumu personīgi, ar kurjeru, pa pastu, vai elektroniski parakstītu ar drošu elektronisko parakstu uz e-pastu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Krāslavas novada pašvaldības īpašuma atsavināšanas un izsoļu komisijai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r w:rsidRPr="005D4990">
        <w:t xml:space="preserve">Krāslavas novada pašvaldības īpašuma atsavināšanas un izsoļu komisijai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9F2550" w:rsidRDefault="00480A75" w:rsidP="00480A75">
      <w:pPr>
        <w:pStyle w:val="Pamattekstsaratkpi"/>
        <w:ind w:firstLine="0"/>
      </w:pPr>
      <w:r w:rsidRPr="005D4990">
        <w:tab/>
      </w:r>
      <w:r w:rsidRPr="009F2550">
        <w:t>Ja neviens izsoles dalībnieks nav pārsolījis izsoles sākumcenu, izsole atzīstama par nenotikušu.</w:t>
      </w:r>
    </w:p>
    <w:p w14:paraId="64F805BD" w14:textId="77777777" w:rsidR="00480A75" w:rsidRPr="009F2550" w:rsidRDefault="00480A75" w:rsidP="00480A75">
      <w:pPr>
        <w:pStyle w:val="Pamattekstsaratkpi"/>
        <w:ind w:firstLine="0"/>
      </w:pPr>
      <w:r w:rsidRPr="009F255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9F2550" w:rsidRDefault="00480A75" w:rsidP="00480A75">
      <w:pPr>
        <w:pStyle w:val="Pamattekstsaratkpi"/>
        <w:ind w:firstLine="0"/>
      </w:pPr>
      <w:r w:rsidRPr="009F2550">
        <w:tab/>
        <w:t xml:space="preserve">Izsoles sākumā izsoles vadītājs lūdz izsoles dalībniekus apstiprināt gatavību iegādāties objektu par izsoles sākumcenu. </w:t>
      </w:r>
    </w:p>
    <w:p w14:paraId="3576CD3D" w14:textId="627CB1D8" w:rsidR="00480A75" w:rsidRPr="005D4990" w:rsidRDefault="00480A75" w:rsidP="00480A75">
      <w:pPr>
        <w:pStyle w:val="Pamattekstsaratkpi"/>
        <w:ind w:firstLine="0"/>
      </w:pPr>
      <w:r w:rsidRPr="009F2550">
        <w:tab/>
        <w:t xml:space="preserve">Izsoles dalībnieki solīšanas procesā paceļ savu reģistrācijas kartīti ar numuru. Katrs šāds solījums ir dalībnieka apliecinājums, ka viņš palielina izsolāmā objekta cenu par vienu soli, kas apstiprināts EUR </w:t>
      </w:r>
      <w:r w:rsidR="00375AB3">
        <w:t>5</w:t>
      </w:r>
      <w:r w:rsidRPr="009F2550">
        <w:t>00,00 (</w:t>
      </w:r>
      <w:r w:rsidR="00375AB3">
        <w:t>pieci simti</w:t>
      </w:r>
      <w:r w:rsidRPr="009F2550">
        <w:t xml:space="preserve"> euro) apmērā. Atsakoties no turpmākās solīšanas, katrs izsoles dalībnieks apstiprina </w:t>
      </w:r>
      <w:r w:rsidRPr="009F2550">
        <w:lastRenderedPageBreak/>
        <w:t>ar parakstu izsoles dalībnieku sarakstā savu pēdējo solīto cenu. Ja neviens no izsoles dalībniekiem augstāku cenu nepiedāvā, izsoles vadītājs trīs reizes atkārto pēdējo augstā</w:t>
      </w:r>
      <w:r w:rsidRPr="005D4990">
        <w:t>ko cenu un fiksē to ar āmura piesitienu. Pēc pēdējās nosolītās cenas āmura trešā piesitiena objekts pārdots personai, kura solījusi pēdējo augstāko cenu. Ja vairāki dalībnieki vienlaicīgi solījuši vienu un to pašu cenu, priekšroka pirkt objektu ir 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1C95EA5C"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w:t>
      </w:r>
      <w:r w:rsidR="007845F7">
        <w:t xml:space="preserve"> nodrošinājuma</w:t>
      </w:r>
      <w:r w:rsidRPr="005D4990">
        <w:t xml:space="preserve">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r w:rsidRPr="005D4990">
        <w:t xml:space="preserve">Institūcija </w:t>
      </w:r>
      <w:bookmarkEnd w:id="1"/>
      <w:r w:rsidRPr="005D4990">
        <w:t>trīsdesmit dienu laikā pēc paredzēto maksājumu nokārtošanas par nosolīto nekustamo īpašumu apstiprina  izsoles rezultātus.</w:t>
      </w:r>
    </w:p>
    <w:p w14:paraId="5F79604B" w14:textId="72EC5B60" w:rsidR="00480A75" w:rsidRPr="005D4990" w:rsidRDefault="00480A75" w:rsidP="00480A75">
      <w:pPr>
        <w:pStyle w:val="Pamattekstsaratkpi"/>
      </w:pPr>
      <w:r w:rsidRPr="007845F7">
        <w:rPr>
          <w:b/>
          <w:bCs/>
        </w:rPr>
        <w:t>Objekta nosolītājs trīsdesmit dienu laikā pēc izsoles rezultātu apstiprināšanas paraksta objekta pirkuma līgumu</w:t>
      </w:r>
      <w:r w:rsidR="007845F7">
        <w:rPr>
          <w:b/>
          <w:bCs/>
        </w:rPr>
        <w:t xml:space="preserve"> (pirkuma līguma paraugs pielikumā)</w:t>
      </w:r>
      <w:r w:rsidRPr="007845F7">
        <w:rPr>
          <w:b/>
          <w:bCs/>
        </w:rPr>
        <w:t>.</w:t>
      </w:r>
      <w:r w:rsidRPr="005D4990">
        <w:t xml:space="preserve"> </w:t>
      </w:r>
      <w:r w:rsidR="00A43453" w:rsidRPr="00C0306F">
        <w:t xml:space="preserve">Gadījumā, ja objekta nosolītājs noteiktajā laikā nav samaksājis nosolīto cenu vai atsakās parakstīt objekta pirkuma līgumu, viņš zaudē iemaksāto nodrošinājumu. </w:t>
      </w:r>
      <w:r w:rsidR="00A43453">
        <w:t>I</w:t>
      </w:r>
      <w:r w:rsidRPr="005D4990">
        <w:t>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60048DF1" w:rsidR="00480A75" w:rsidRDefault="00480A75" w:rsidP="00480A75">
      <w:pPr>
        <w:pStyle w:val="Pamattekstsaratkpi"/>
        <w:rPr>
          <w:b/>
          <w:bCs/>
        </w:rPr>
      </w:pPr>
      <w:r w:rsidRPr="007845F7">
        <w:rPr>
          <w:b/>
          <w:bCs/>
        </w:rPr>
        <w:t>Izsoles dalībniekam, kurš nosolījis objektu, piedāvātā augstākā summa, atrēķinot iemaksāto nodrošinājumu, jāsamaksā pilnā apmērā divu nedēļu laikā no izsoles dienas</w:t>
      </w:r>
      <w:r w:rsidR="007845F7" w:rsidRPr="007845F7">
        <w:rPr>
          <w:b/>
          <w:bCs/>
        </w:rPr>
        <w:t xml:space="preserve"> uz </w:t>
      </w:r>
      <w:r w:rsidR="007845F7">
        <w:rPr>
          <w:b/>
          <w:bCs/>
        </w:rPr>
        <w:t>–</w:t>
      </w:r>
    </w:p>
    <w:p w14:paraId="707313C6" w14:textId="77777777" w:rsidR="007845F7" w:rsidRPr="00E74F21" w:rsidRDefault="007845F7" w:rsidP="007845F7">
      <w:pPr>
        <w:autoSpaceDE w:val="0"/>
        <w:autoSpaceDN w:val="0"/>
        <w:adjustRightInd w:val="0"/>
        <w:jc w:val="both"/>
        <w:rPr>
          <w:b/>
          <w:bCs/>
          <w:i/>
          <w:iCs/>
        </w:rPr>
      </w:pPr>
      <w:r w:rsidRPr="00E74F21">
        <w:rPr>
          <w:b/>
          <w:bCs/>
          <w:i/>
          <w:iCs/>
        </w:rPr>
        <w:t>Saņēmēja nosaukums:</w:t>
      </w:r>
      <w:r>
        <w:rPr>
          <w:b/>
          <w:bCs/>
          <w:i/>
          <w:iCs/>
        </w:rPr>
        <w:t xml:space="preserve"> </w:t>
      </w:r>
      <w:r w:rsidRPr="00E74F21">
        <w:rPr>
          <w:b/>
          <w:bCs/>
          <w:i/>
          <w:iCs/>
        </w:rPr>
        <w:t xml:space="preserve">Krāslavas </w:t>
      </w:r>
      <w:r>
        <w:rPr>
          <w:b/>
          <w:bCs/>
          <w:i/>
          <w:iCs/>
        </w:rPr>
        <w:t>pagastu apvienības pārvalde</w:t>
      </w:r>
    </w:p>
    <w:p w14:paraId="09CA9336" w14:textId="77777777" w:rsidR="007845F7" w:rsidRPr="00E74F21" w:rsidRDefault="007845F7" w:rsidP="007845F7">
      <w:pPr>
        <w:autoSpaceDE w:val="0"/>
        <w:autoSpaceDN w:val="0"/>
        <w:adjustRightInd w:val="0"/>
        <w:jc w:val="both"/>
        <w:rPr>
          <w:b/>
          <w:bCs/>
          <w:i/>
          <w:iCs/>
        </w:rPr>
      </w:pPr>
      <w:r w:rsidRPr="00E74F21">
        <w:rPr>
          <w:b/>
          <w:bCs/>
          <w:i/>
          <w:iCs/>
        </w:rPr>
        <w:t>Saņēmēja reģistrācijas numurs:</w:t>
      </w:r>
      <w:r>
        <w:rPr>
          <w:b/>
          <w:bCs/>
          <w:i/>
          <w:iCs/>
        </w:rPr>
        <w:t xml:space="preserve"> 40900040424</w:t>
      </w:r>
      <w:r w:rsidRPr="00E74F21">
        <w:rPr>
          <w:b/>
          <w:bCs/>
          <w:i/>
          <w:iCs/>
        </w:rPr>
        <w:t xml:space="preserve"> </w:t>
      </w:r>
    </w:p>
    <w:p w14:paraId="3B7E30E5" w14:textId="77777777" w:rsidR="007845F7" w:rsidRPr="00E74F21" w:rsidRDefault="007845F7" w:rsidP="007845F7">
      <w:pPr>
        <w:autoSpaceDE w:val="0"/>
        <w:autoSpaceDN w:val="0"/>
        <w:adjustRightInd w:val="0"/>
        <w:jc w:val="both"/>
        <w:rPr>
          <w:b/>
          <w:bCs/>
          <w:i/>
          <w:iCs/>
        </w:rPr>
      </w:pPr>
      <w:r w:rsidRPr="00E74F21">
        <w:rPr>
          <w:b/>
          <w:bCs/>
          <w:i/>
          <w:iCs/>
        </w:rPr>
        <w:t>Bankas konts:</w:t>
      </w:r>
      <w:r>
        <w:rPr>
          <w:b/>
          <w:bCs/>
          <w:i/>
          <w:iCs/>
        </w:rPr>
        <w:t xml:space="preserve"> </w:t>
      </w:r>
      <w:r w:rsidRPr="00E74F21">
        <w:rPr>
          <w:b/>
          <w:bCs/>
          <w:i/>
          <w:iCs/>
        </w:rPr>
        <w:t>LV</w:t>
      </w:r>
      <w:r>
        <w:rPr>
          <w:b/>
          <w:bCs/>
          <w:i/>
          <w:iCs/>
        </w:rPr>
        <w:t>32UNLA0055004121053</w:t>
      </w:r>
    </w:p>
    <w:p w14:paraId="73269675" w14:textId="77777777" w:rsidR="007845F7" w:rsidRPr="00E74F21" w:rsidRDefault="007845F7" w:rsidP="007845F7">
      <w:pPr>
        <w:autoSpaceDE w:val="0"/>
        <w:autoSpaceDN w:val="0"/>
        <w:adjustRightInd w:val="0"/>
        <w:jc w:val="both"/>
        <w:rPr>
          <w:b/>
          <w:bCs/>
          <w:i/>
          <w:iCs/>
        </w:rPr>
      </w:pPr>
      <w:r w:rsidRPr="00E74F21">
        <w:rPr>
          <w:b/>
          <w:bCs/>
          <w:i/>
          <w:iCs/>
        </w:rPr>
        <w:t>Bankas nosaukums:</w:t>
      </w:r>
      <w:r>
        <w:rPr>
          <w:b/>
          <w:bCs/>
          <w:i/>
          <w:iCs/>
        </w:rPr>
        <w:t xml:space="preserve"> A/S SEB banka</w:t>
      </w:r>
      <w:r w:rsidRPr="00E74F21">
        <w:rPr>
          <w:b/>
          <w:bCs/>
          <w:i/>
          <w:iCs/>
        </w:rPr>
        <w:t xml:space="preserve"> </w:t>
      </w:r>
    </w:p>
    <w:p w14:paraId="2A66FB78" w14:textId="77777777" w:rsidR="007845F7" w:rsidRPr="00193044" w:rsidRDefault="007845F7" w:rsidP="007845F7">
      <w:pPr>
        <w:autoSpaceDE w:val="0"/>
        <w:autoSpaceDN w:val="0"/>
        <w:adjustRightInd w:val="0"/>
        <w:jc w:val="both"/>
        <w:rPr>
          <w:b/>
          <w:bCs/>
          <w:i/>
          <w:iCs/>
        </w:rPr>
      </w:pPr>
      <w:r w:rsidRPr="00E74F21">
        <w:rPr>
          <w:b/>
          <w:bCs/>
          <w:i/>
          <w:iCs/>
        </w:rPr>
        <w:t>Bankas kods:</w:t>
      </w:r>
      <w:r>
        <w:rPr>
          <w:b/>
          <w:bCs/>
          <w:i/>
          <w:iCs/>
        </w:rPr>
        <w:t xml:space="preserve"> UNLALV2X</w:t>
      </w:r>
      <w:r w:rsidRPr="00E74F21">
        <w:rPr>
          <w:b/>
          <w:bCs/>
          <w:i/>
          <w:iCs/>
        </w:rPr>
        <w:t xml:space="preserve"> </w:t>
      </w:r>
      <w:r w:rsidRPr="00E74F21">
        <w:rPr>
          <w:i/>
          <w:iCs/>
        </w:rPr>
        <w:t>.</w:t>
      </w:r>
    </w:p>
    <w:p w14:paraId="622BD66C" w14:textId="77777777" w:rsidR="007845F7" w:rsidRPr="007845F7" w:rsidRDefault="007845F7" w:rsidP="00480A75">
      <w:pPr>
        <w:pStyle w:val="Pamattekstsaratkpi"/>
        <w:rPr>
          <w:b/>
          <w:bCs/>
          <w:color w:val="008000"/>
        </w:rPr>
      </w:pPr>
    </w:p>
    <w:p w14:paraId="3D12A2DD" w14:textId="77777777" w:rsidR="00480A75" w:rsidRPr="009F2550" w:rsidRDefault="00480A75" w:rsidP="00480A75">
      <w:pPr>
        <w:pStyle w:val="Pamattekstsaratkpi"/>
      </w:pPr>
      <w:r w:rsidRPr="009F255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9F255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12D3" w14:textId="77777777" w:rsidR="009E115B" w:rsidRDefault="009E115B">
      <w:r>
        <w:separator/>
      </w:r>
    </w:p>
  </w:endnote>
  <w:endnote w:type="continuationSeparator" w:id="0">
    <w:p w14:paraId="1C5D02B7" w14:textId="77777777" w:rsidR="009E115B" w:rsidRDefault="009E1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66A0" w14:textId="77777777" w:rsidR="009E115B" w:rsidRDefault="009E115B">
      <w:r>
        <w:separator/>
      </w:r>
    </w:p>
  </w:footnote>
  <w:footnote w:type="continuationSeparator" w:id="0">
    <w:p w14:paraId="3518D7C7" w14:textId="77777777" w:rsidR="009E115B" w:rsidRDefault="009E1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0E3311"/>
    <w:rsid w:val="000E599F"/>
    <w:rsid w:val="00101E7F"/>
    <w:rsid w:val="00112B2F"/>
    <w:rsid w:val="00120790"/>
    <w:rsid w:val="001414CD"/>
    <w:rsid w:val="0014394A"/>
    <w:rsid w:val="001819D5"/>
    <w:rsid w:val="001B2826"/>
    <w:rsid w:val="001C4CFF"/>
    <w:rsid w:val="00203278"/>
    <w:rsid w:val="002049D8"/>
    <w:rsid w:val="00231F1C"/>
    <w:rsid w:val="002801C9"/>
    <w:rsid w:val="00290B32"/>
    <w:rsid w:val="00294DA1"/>
    <w:rsid w:val="00375AB3"/>
    <w:rsid w:val="003A5397"/>
    <w:rsid w:val="003D52D0"/>
    <w:rsid w:val="003E4C51"/>
    <w:rsid w:val="004018AB"/>
    <w:rsid w:val="00414A9D"/>
    <w:rsid w:val="00445DED"/>
    <w:rsid w:val="00480A75"/>
    <w:rsid w:val="00484EC2"/>
    <w:rsid w:val="004D44D0"/>
    <w:rsid w:val="004D7D91"/>
    <w:rsid w:val="00557923"/>
    <w:rsid w:val="005735FF"/>
    <w:rsid w:val="005C66E8"/>
    <w:rsid w:val="005D4990"/>
    <w:rsid w:val="00631370"/>
    <w:rsid w:val="00665F29"/>
    <w:rsid w:val="00780B1C"/>
    <w:rsid w:val="007845F7"/>
    <w:rsid w:val="00784774"/>
    <w:rsid w:val="007867AB"/>
    <w:rsid w:val="007A67D2"/>
    <w:rsid w:val="007B4A0C"/>
    <w:rsid w:val="008255D6"/>
    <w:rsid w:val="008349EB"/>
    <w:rsid w:val="00877256"/>
    <w:rsid w:val="0096307B"/>
    <w:rsid w:val="009A38BB"/>
    <w:rsid w:val="009D1C70"/>
    <w:rsid w:val="009D6F95"/>
    <w:rsid w:val="009E115B"/>
    <w:rsid w:val="009F2550"/>
    <w:rsid w:val="00A17506"/>
    <w:rsid w:val="00A43453"/>
    <w:rsid w:val="00A913CB"/>
    <w:rsid w:val="00A965A7"/>
    <w:rsid w:val="00AF3777"/>
    <w:rsid w:val="00BF5C5D"/>
    <w:rsid w:val="00C042E1"/>
    <w:rsid w:val="00D356BB"/>
    <w:rsid w:val="00D52ADA"/>
    <w:rsid w:val="00D63A9F"/>
    <w:rsid w:val="00DC1028"/>
    <w:rsid w:val="00DC782B"/>
    <w:rsid w:val="00DF7544"/>
    <w:rsid w:val="00E32A4A"/>
    <w:rsid w:val="00E72224"/>
    <w:rsid w:val="00E82027"/>
    <w:rsid w:val="00EE14A0"/>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826779">
      <w:bodyDiv w:val="1"/>
      <w:marLeft w:val="0"/>
      <w:marRight w:val="0"/>
      <w:marTop w:val="0"/>
      <w:marBottom w:val="0"/>
      <w:divBdr>
        <w:top w:val="none" w:sz="0" w:space="0" w:color="auto"/>
        <w:left w:val="none" w:sz="0" w:space="0" w:color="auto"/>
        <w:bottom w:val="none" w:sz="0" w:space="0" w:color="auto"/>
        <w:right w:val="none" w:sz="0" w:space="0" w:color="auto"/>
      </w:divBdr>
      <w:divsChild>
        <w:div w:id="233244970">
          <w:marLeft w:val="0"/>
          <w:marRight w:val="0"/>
          <w:marTop w:val="0"/>
          <w:marBottom w:val="0"/>
          <w:divBdr>
            <w:top w:val="none" w:sz="0" w:space="0" w:color="auto"/>
            <w:left w:val="none" w:sz="0" w:space="0" w:color="auto"/>
            <w:bottom w:val="none" w:sz="0" w:space="0" w:color="auto"/>
            <w:right w:val="none" w:sz="0" w:space="0" w:color="auto"/>
          </w:divBdr>
          <w:divsChild>
            <w:div w:id="424158099">
              <w:marLeft w:val="0"/>
              <w:marRight w:val="0"/>
              <w:marTop w:val="0"/>
              <w:marBottom w:val="0"/>
              <w:divBdr>
                <w:top w:val="none" w:sz="0" w:space="0" w:color="auto"/>
                <w:left w:val="none" w:sz="0" w:space="0" w:color="auto"/>
                <w:bottom w:val="none" w:sz="0" w:space="0" w:color="auto"/>
                <w:right w:val="none" w:sz="0" w:space="0" w:color="auto"/>
              </w:divBdr>
              <w:divsChild>
                <w:div w:id="1683627345">
                  <w:marLeft w:val="0"/>
                  <w:marRight w:val="0"/>
                  <w:marTop w:val="0"/>
                  <w:marBottom w:val="0"/>
                  <w:divBdr>
                    <w:top w:val="none" w:sz="0" w:space="0" w:color="auto"/>
                    <w:left w:val="none" w:sz="0" w:space="0" w:color="auto"/>
                    <w:bottom w:val="none" w:sz="0" w:space="0" w:color="auto"/>
                    <w:right w:val="none" w:sz="0" w:space="0" w:color="auto"/>
                  </w:divBdr>
                </w:div>
                <w:div w:id="1662391578">
                  <w:marLeft w:val="0"/>
                  <w:marRight w:val="0"/>
                  <w:marTop w:val="0"/>
                  <w:marBottom w:val="0"/>
                  <w:divBdr>
                    <w:top w:val="none" w:sz="0" w:space="0" w:color="auto"/>
                    <w:left w:val="none" w:sz="0" w:space="0" w:color="auto"/>
                    <w:bottom w:val="none" w:sz="0" w:space="0" w:color="auto"/>
                    <w:right w:val="none" w:sz="0" w:space="0" w:color="auto"/>
                  </w:divBdr>
                  <w:divsChild>
                    <w:div w:id="89531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11274">
              <w:marLeft w:val="0"/>
              <w:marRight w:val="0"/>
              <w:marTop w:val="0"/>
              <w:marBottom w:val="0"/>
              <w:divBdr>
                <w:top w:val="none" w:sz="0" w:space="0" w:color="auto"/>
                <w:left w:val="none" w:sz="0" w:space="0" w:color="auto"/>
                <w:bottom w:val="none" w:sz="0" w:space="0" w:color="auto"/>
                <w:right w:val="none" w:sz="0" w:space="0" w:color="auto"/>
              </w:divBdr>
              <w:divsChild>
                <w:div w:id="1593969237">
                  <w:marLeft w:val="0"/>
                  <w:marRight w:val="0"/>
                  <w:marTop w:val="0"/>
                  <w:marBottom w:val="0"/>
                  <w:divBdr>
                    <w:top w:val="none" w:sz="0" w:space="0" w:color="auto"/>
                    <w:left w:val="none" w:sz="0" w:space="0" w:color="auto"/>
                    <w:bottom w:val="none" w:sz="0" w:space="0" w:color="auto"/>
                    <w:right w:val="none" w:sz="0" w:space="0" w:color="auto"/>
                  </w:divBdr>
                </w:div>
                <w:div w:id="1532643637">
                  <w:marLeft w:val="0"/>
                  <w:marRight w:val="0"/>
                  <w:marTop w:val="0"/>
                  <w:marBottom w:val="0"/>
                  <w:divBdr>
                    <w:top w:val="none" w:sz="0" w:space="0" w:color="auto"/>
                    <w:left w:val="none" w:sz="0" w:space="0" w:color="auto"/>
                    <w:bottom w:val="none" w:sz="0" w:space="0" w:color="auto"/>
                    <w:right w:val="none" w:sz="0" w:space="0" w:color="auto"/>
                  </w:divBdr>
                </w:div>
              </w:divsChild>
            </w:div>
            <w:div w:id="640884362">
              <w:marLeft w:val="0"/>
              <w:marRight w:val="0"/>
              <w:marTop w:val="0"/>
              <w:marBottom w:val="0"/>
              <w:divBdr>
                <w:top w:val="none" w:sz="0" w:space="0" w:color="auto"/>
                <w:left w:val="none" w:sz="0" w:space="0" w:color="auto"/>
                <w:bottom w:val="none" w:sz="0" w:space="0" w:color="auto"/>
                <w:right w:val="none" w:sz="0" w:space="0" w:color="auto"/>
              </w:divBdr>
              <w:divsChild>
                <w:div w:id="1440950528">
                  <w:marLeft w:val="0"/>
                  <w:marRight w:val="0"/>
                  <w:marTop w:val="0"/>
                  <w:marBottom w:val="0"/>
                  <w:divBdr>
                    <w:top w:val="none" w:sz="0" w:space="0" w:color="auto"/>
                    <w:left w:val="none" w:sz="0" w:space="0" w:color="auto"/>
                    <w:bottom w:val="none" w:sz="0" w:space="0" w:color="auto"/>
                    <w:right w:val="none" w:sz="0" w:space="0" w:color="auto"/>
                  </w:divBdr>
                </w:div>
                <w:div w:id="1915897635">
                  <w:marLeft w:val="0"/>
                  <w:marRight w:val="0"/>
                  <w:marTop w:val="0"/>
                  <w:marBottom w:val="0"/>
                  <w:divBdr>
                    <w:top w:val="none" w:sz="0" w:space="0" w:color="auto"/>
                    <w:left w:val="none" w:sz="0" w:space="0" w:color="auto"/>
                    <w:bottom w:val="none" w:sz="0" w:space="0" w:color="auto"/>
                    <w:right w:val="none" w:sz="0" w:space="0" w:color="auto"/>
                  </w:divBdr>
                </w:div>
              </w:divsChild>
            </w:div>
            <w:div w:id="86509361">
              <w:marLeft w:val="0"/>
              <w:marRight w:val="0"/>
              <w:marTop w:val="0"/>
              <w:marBottom w:val="0"/>
              <w:divBdr>
                <w:top w:val="none" w:sz="0" w:space="0" w:color="auto"/>
                <w:left w:val="none" w:sz="0" w:space="0" w:color="auto"/>
                <w:bottom w:val="none" w:sz="0" w:space="0" w:color="auto"/>
                <w:right w:val="none" w:sz="0" w:space="0" w:color="auto"/>
              </w:divBdr>
              <w:divsChild>
                <w:div w:id="411589185">
                  <w:marLeft w:val="0"/>
                  <w:marRight w:val="0"/>
                  <w:marTop w:val="0"/>
                  <w:marBottom w:val="0"/>
                  <w:divBdr>
                    <w:top w:val="none" w:sz="0" w:space="0" w:color="auto"/>
                    <w:left w:val="none" w:sz="0" w:space="0" w:color="auto"/>
                    <w:bottom w:val="none" w:sz="0" w:space="0" w:color="auto"/>
                    <w:right w:val="none" w:sz="0" w:space="0" w:color="auto"/>
                  </w:divBdr>
                </w:div>
                <w:div w:id="2139182693">
                  <w:marLeft w:val="0"/>
                  <w:marRight w:val="0"/>
                  <w:marTop w:val="0"/>
                  <w:marBottom w:val="0"/>
                  <w:divBdr>
                    <w:top w:val="none" w:sz="0" w:space="0" w:color="auto"/>
                    <w:left w:val="none" w:sz="0" w:space="0" w:color="auto"/>
                    <w:bottom w:val="none" w:sz="0" w:space="0" w:color="auto"/>
                    <w:right w:val="none" w:sz="0" w:space="0" w:color="auto"/>
                  </w:divBdr>
                </w:div>
              </w:divsChild>
            </w:div>
            <w:div w:id="1931505222">
              <w:marLeft w:val="0"/>
              <w:marRight w:val="0"/>
              <w:marTop w:val="0"/>
              <w:marBottom w:val="0"/>
              <w:divBdr>
                <w:top w:val="none" w:sz="0" w:space="0" w:color="auto"/>
                <w:left w:val="none" w:sz="0" w:space="0" w:color="auto"/>
                <w:bottom w:val="none" w:sz="0" w:space="0" w:color="auto"/>
                <w:right w:val="none" w:sz="0" w:space="0" w:color="auto"/>
              </w:divBdr>
              <w:divsChild>
                <w:div w:id="1903521318">
                  <w:marLeft w:val="0"/>
                  <w:marRight w:val="0"/>
                  <w:marTop w:val="0"/>
                  <w:marBottom w:val="0"/>
                  <w:divBdr>
                    <w:top w:val="none" w:sz="0" w:space="0" w:color="auto"/>
                    <w:left w:val="none" w:sz="0" w:space="0" w:color="auto"/>
                    <w:bottom w:val="none" w:sz="0" w:space="0" w:color="auto"/>
                    <w:right w:val="none" w:sz="0" w:space="0" w:color="auto"/>
                  </w:divBdr>
                </w:div>
                <w:div w:id="123412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48995">
      <w:bodyDiv w:val="1"/>
      <w:marLeft w:val="0"/>
      <w:marRight w:val="0"/>
      <w:marTop w:val="0"/>
      <w:marBottom w:val="0"/>
      <w:divBdr>
        <w:top w:val="none" w:sz="0" w:space="0" w:color="auto"/>
        <w:left w:val="none" w:sz="0" w:space="0" w:color="auto"/>
        <w:bottom w:val="none" w:sz="0" w:space="0" w:color="auto"/>
        <w:right w:val="none" w:sz="0" w:space="0" w:color="auto"/>
      </w:divBdr>
      <w:divsChild>
        <w:div w:id="775444677">
          <w:marLeft w:val="0"/>
          <w:marRight w:val="0"/>
          <w:marTop w:val="0"/>
          <w:marBottom w:val="0"/>
          <w:divBdr>
            <w:top w:val="none" w:sz="0" w:space="0" w:color="auto"/>
            <w:left w:val="none" w:sz="0" w:space="0" w:color="auto"/>
            <w:bottom w:val="none" w:sz="0" w:space="0" w:color="auto"/>
            <w:right w:val="none" w:sz="0" w:space="0" w:color="auto"/>
          </w:divBdr>
          <w:divsChild>
            <w:div w:id="1634680240">
              <w:marLeft w:val="0"/>
              <w:marRight w:val="0"/>
              <w:marTop w:val="0"/>
              <w:marBottom w:val="0"/>
              <w:divBdr>
                <w:top w:val="none" w:sz="0" w:space="0" w:color="auto"/>
                <w:left w:val="none" w:sz="0" w:space="0" w:color="auto"/>
                <w:bottom w:val="none" w:sz="0" w:space="0" w:color="auto"/>
                <w:right w:val="none" w:sz="0" w:space="0" w:color="auto"/>
              </w:divBdr>
              <w:divsChild>
                <w:div w:id="1758164452">
                  <w:marLeft w:val="0"/>
                  <w:marRight w:val="0"/>
                  <w:marTop w:val="0"/>
                  <w:marBottom w:val="0"/>
                  <w:divBdr>
                    <w:top w:val="none" w:sz="0" w:space="0" w:color="auto"/>
                    <w:left w:val="none" w:sz="0" w:space="0" w:color="auto"/>
                    <w:bottom w:val="none" w:sz="0" w:space="0" w:color="auto"/>
                    <w:right w:val="none" w:sz="0" w:space="0" w:color="auto"/>
                  </w:divBdr>
                </w:div>
                <w:div w:id="2034264260">
                  <w:marLeft w:val="0"/>
                  <w:marRight w:val="0"/>
                  <w:marTop w:val="0"/>
                  <w:marBottom w:val="0"/>
                  <w:divBdr>
                    <w:top w:val="none" w:sz="0" w:space="0" w:color="auto"/>
                    <w:left w:val="none" w:sz="0" w:space="0" w:color="auto"/>
                    <w:bottom w:val="none" w:sz="0" w:space="0" w:color="auto"/>
                    <w:right w:val="none" w:sz="0" w:space="0" w:color="auto"/>
                  </w:divBdr>
                  <w:divsChild>
                    <w:div w:id="14832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55633">
              <w:marLeft w:val="0"/>
              <w:marRight w:val="0"/>
              <w:marTop w:val="0"/>
              <w:marBottom w:val="0"/>
              <w:divBdr>
                <w:top w:val="none" w:sz="0" w:space="0" w:color="auto"/>
                <w:left w:val="none" w:sz="0" w:space="0" w:color="auto"/>
                <w:bottom w:val="none" w:sz="0" w:space="0" w:color="auto"/>
                <w:right w:val="none" w:sz="0" w:space="0" w:color="auto"/>
              </w:divBdr>
              <w:divsChild>
                <w:div w:id="404182423">
                  <w:marLeft w:val="0"/>
                  <w:marRight w:val="0"/>
                  <w:marTop w:val="0"/>
                  <w:marBottom w:val="0"/>
                  <w:divBdr>
                    <w:top w:val="none" w:sz="0" w:space="0" w:color="auto"/>
                    <w:left w:val="none" w:sz="0" w:space="0" w:color="auto"/>
                    <w:bottom w:val="none" w:sz="0" w:space="0" w:color="auto"/>
                    <w:right w:val="none" w:sz="0" w:space="0" w:color="auto"/>
                  </w:divBdr>
                </w:div>
                <w:div w:id="495540314">
                  <w:marLeft w:val="0"/>
                  <w:marRight w:val="0"/>
                  <w:marTop w:val="0"/>
                  <w:marBottom w:val="0"/>
                  <w:divBdr>
                    <w:top w:val="none" w:sz="0" w:space="0" w:color="auto"/>
                    <w:left w:val="none" w:sz="0" w:space="0" w:color="auto"/>
                    <w:bottom w:val="none" w:sz="0" w:space="0" w:color="auto"/>
                    <w:right w:val="none" w:sz="0" w:space="0" w:color="auto"/>
                  </w:divBdr>
                </w:div>
              </w:divsChild>
            </w:div>
            <w:div w:id="608199979">
              <w:marLeft w:val="0"/>
              <w:marRight w:val="0"/>
              <w:marTop w:val="0"/>
              <w:marBottom w:val="0"/>
              <w:divBdr>
                <w:top w:val="none" w:sz="0" w:space="0" w:color="auto"/>
                <w:left w:val="none" w:sz="0" w:space="0" w:color="auto"/>
                <w:bottom w:val="none" w:sz="0" w:space="0" w:color="auto"/>
                <w:right w:val="none" w:sz="0" w:space="0" w:color="auto"/>
              </w:divBdr>
              <w:divsChild>
                <w:div w:id="126319097">
                  <w:marLeft w:val="0"/>
                  <w:marRight w:val="0"/>
                  <w:marTop w:val="0"/>
                  <w:marBottom w:val="0"/>
                  <w:divBdr>
                    <w:top w:val="none" w:sz="0" w:space="0" w:color="auto"/>
                    <w:left w:val="none" w:sz="0" w:space="0" w:color="auto"/>
                    <w:bottom w:val="none" w:sz="0" w:space="0" w:color="auto"/>
                    <w:right w:val="none" w:sz="0" w:space="0" w:color="auto"/>
                  </w:divBdr>
                </w:div>
                <w:div w:id="1915552616">
                  <w:marLeft w:val="0"/>
                  <w:marRight w:val="0"/>
                  <w:marTop w:val="0"/>
                  <w:marBottom w:val="0"/>
                  <w:divBdr>
                    <w:top w:val="none" w:sz="0" w:space="0" w:color="auto"/>
                    <w:left w:val="none" w:sz="0" w:space="0" w:color="auto"/>
                    <w:bottom w:val="none" w:sz="0" w:space="0" w:color="auto"/>
                    <w:right w:val="none" w:sz="0" w:space="0" w:color="auto"/>
                  </w:divBdr>
                </w:div>
              </w:divsChild>
            </w:div>
            <w:div w:id="1498035205">
              <w:marLeft w:val="0"/>
              <w:marRight w:val="0"/>
              <w:marTop w:val="0"/>
              <w:marBottom w:val="0"/>
              <w:divBdr>
                <w:top w:val="none" w:sz="0" w:space="0" w:color="auto"/>
                <w:left w:val="none" w:sz="0" w:space="0" w:color="auto"/>
                <w:bottom w:val="none" w:sz="0" w:space="0" w:color="auto"/>
                <w:right w:val="none" w:sz="0" w:space="0" w:color="auto"/>
              </w:divBdr>
              <w:divsChild>
                <w:div w:id="1398548023">
                  <w:marLeft w:val="0"/>
                  <w:marRight w:val="0"/>
                  <w:marTop w:val="0"/>
                  <w:marBottom w:val="0"/>
                  <w:divBdr>
                    <w:top w:val="none" w:sz="0" w:space="0" w:color="auto"/>
                    <w:left w:val="none" w:sz="0" w:space="0" w:color="auto"/>
                    <w:bottom w:val="none" w:sz="0" w:space="0" w:color="auto"/>
                    <w:right w:val="none" w:sz="0" w:space="0" w:color="auto"/>
                  </w:divBdr>
                </w:div>
                <w:div w:id="451288162">
                  <w:marLeft w:val="0"/>
                  <w:marRight w:val="0"/>
                  <w:marTop w:val="0"/>
                  <w:marBottom w:val="0"/>
                  <w:divBdr>
                    <w:top w:val="none" w:sz="0" w:space="0" w:color="auto"/>
                    <w:left w:val="none" w:sz="0" w:space="0" w:color="auto"/>
                    <w:bottom w:val="none" w:sz="0" w:space="0" w:color="auto"/>
                    <w:right w:val="none" w:sz="0" w:space="0" w:color="auto"/>
                  </w:divBdr>
                </w:div>
              </w:divsChild>
            </w:div>
            <w:div w:id="69886327">
              <w:marLeft w:val="0"/>
              <w:marRight w:val="0"/>
              <w:marTop w:val="0"/>
              <w:marBottom w:val="0"/>
              <w:divBdr>
                <w:top w:val="none" w:sz="0" w:space="0" w:color="auto"/>
                <w:left w:val="none" w:sz="0" w:space="0" w:color="auto"/>
                <w:bottom w:val="none" w:sz="0" w:space="0" w:color="auto"/>
                <w:right w:val="none" w:sz="0" w:space="0" w:color="auto"/>
              </w:divBdr>
              <w:divsChild>
                <w:div w:id="1306466057">
                  <w:marLeft w:val="0"/>
                  <w:marRight w:val="0"/>
                  <w:marTop w:val="0"/>
                  <w:marBottom w:val="0"/>
                  <w:divBdr>
                    <w:top w:val="none" w:sz="0" w:space="0" w:color="auto"/>
                    <w:left w:val="none" w:sz="0" w:space="0" w:color="auto"/>
                    <w:bottom w:val="none" w:sz="0" w:space="0" w:color="auto"/>
                    <w:right w:val="none" w:sz="0" w:space="0" w:color="auto"/>
                  </w:divBdr>
                </w:div>
                <w:div w:id="839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6425</Words>
  <Characters>3663</Characters>
  <Application>Microsoft Office Word</Application>
  <DocSecurity>0</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2024-11-08T09:47:00Z</cp:lastPrinted>
  <dcterms:created xsi:type="dcterms:W3CDTF">2025-02-11T15:00:00Z</dcterms:created>
  <dcterms:modified xsi:type="dcterms:W3CDTF">2025-02-13T11:20:00Z</dcterms:modified>
</cp:coreProperties>
</file>