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9A5A" w14:textId="77777777" w:rsidR="00907B15" w:rsidRDefault="00907B15" w:rsidP="00907B15">
      <w:pPr>
        <w:spacing w:before="75" w:after="75" w:line="240" w:lineRule="auto"/>
        <w:rPr>
          <w:rFonts w:ascii="Times New Roman" w:eastAsia="Times New Roman" w:hAnsi="Times New Roman" w:cs="Times New Roman"/>
          <w:bCs/>
          <w:sz w:val="24"/>
          <w:szCs w:val="24"/>
          <w:lang w:eastAsia="lv-LV"/>
        </w:rPr>
      </w:pPr>
    </w:p>
    <w:p w14:paraId="6594B53A" w14:textId="77777777" w:rsidR="00907B15" w:rsidRDefault="00907B15"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6EC82A06"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Pr>
          <w:rFonts w:ascii="Times New Roman" w:hAnsi="Times New Roman" w:cs="Times New Roman"/>
          <w:b/>
          <w:sz w:val="24"/>
          <w:szCs w:val="24"/>
        </w:rPr>
        <w:t>5</w:t>
      </w:r>
      <w:r w:rsidRPr="00067110">
        <w:rPr>
          <w:rFonts w:ascii="Times New Roman" w:hAnsi="Times New Roman" w:cs="Times New Roman"/>
          <w:b/>
          <w:sz w:val="24"/>
          <w:szCs w:val="24"/>
        </w:rPr>
        <w:t>/</w:t>
      </w:r>
      <w:bookmarkEnd w:id="0"/>
      <w:r w:rsidR="005F28BC">
        <w:rPr>
          <w:rFonts w:ascii="Times New Roman" w:hAnsi="Times New Roman" w:cs="Times New Roman"/>
          <w:b/>
          <w:sz w:val="24"/>
          <w:szCs w:val="24"/>
        </w:rPr>
        <w:t>21</w:t>
      </w:r>
    </w:p>
    <w:p w14:paraId="6498D46F" w14:textId="1AF267AA" w:rsidR="00FE3E50" w:rsidRPr="00FB61C5" w:rsidRDefault="000D5C35" w:rsidP="00FE3E50">
      <w:pPr>
        <w:spacing w:after="0" w:line="240" w:lineRule="auto"/>
        <w:jc w:val="center"/>
        <w:rPr>
          <w:rFonts w:ascii="Times New Roman" w:hAnsi="Times New Roman" w:cs="Times New Roman"/>
          <w:b/>
          <w:sz w:val="24"/>
          <w:szCs w:val="24"/>
        </w:rPr>
      </w:pPr>
      <w:bookmarkStart w:id="2" w:name="_Hlk193210074"/>
      <w:bookmarkStart w:id="3" w:name="_Hlk200708082"/>
      <w:bookmarkStart w:id="4" w:name="_Hlk184290889"/>
      <w:bookmarkEnd w:id="1"/>
      <w:r>
        <w:rPr>
          <w:rFonts w:ascii="Times New Roman" w:hAnsi="Times New Roman" w:cs="Times New Roman"/>
          <w:b/>
          <w:sz w:val="24"/>
          <w:szCs w:val="24"/>
        </w:rPr>
        <w:t>Pasākum</w:t>
      </w:r>
      <w:r w:rsidR="004731F2">
        <w:rPr>
          <w:rFonts w:ascii="Times New Roman" w:hAnsi="Times New Roman" w:cs="Times New Roman"/>
          <w:b/>
          <w:sz w:val="24"/>
          <w:szCs w:val="24"/>
        </w:rPr>
        <w:t>a</w:t>
      </w:r>
      <w:r>
        <w:rPr>
          <w:rFonts w:ascii="Times New Roman" w:hAnsi="Times New Roman" w:cs="Times New Roman"/>
          <w:b/>
          <w:sz w:val="24"/>
          <w:szCs w:val="24"/>
        </w:rPr>
        <w:t xml:space="preserve"> “</w:t>
      </w:r>
      <w:bookmarkEnd w:id="2"/>
      <w:r w:rsidR="004731F2">
        <w:rPr>
          <w:rFonts w:ascii="Times New Roman" w:hAnsi="Times New Roman" w:cs="Times New Roman"/>
          <w:b/>
          <w:sz w:val="24"/>
          <w:szCs w:val="24"/>
        </w:rPr>
        <w:t>Pārgājiens ģimenes veselībai</w:t>
      </w:r>
      <w:r>
        <w:rPr>
          <w:rFonts w:ascii="Times New Roman" w:hAnsi="Times New Roman" w:cs="Times New Roman"/>
          <w:b/>
          <w:sz w:val="24"/>
          <w:szCs w:val="24"/>
        </w:rPr>
        <w:t>” organizēšana 2025.gadā</w:t>
      </w:r>
      <w:bookmarkEnd w:id="3"/>
      <w:r w:rsidR="00A72228">
        <w:rPr>
          <w:rFonts w:ascii="Times New Roman" w:hAnsi="Times New Roman" w:cs="Times New Roman"/>
          <w:b/>
          <w:sz w:val="24"/>
          <w:szCs w:val="24"/>
        </w:rPr>
        <w:t>.</w:t>
      </w:r>
    </w:p>
    <w:bookmarkEnd w:id="4"/>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5"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23F8FC67" w14:textId="13716E8A" w:rsidR="00397A80" w:rsidRPr="004122AB" w:rsidRDefault="00A35BC8" w:rsidP="004122AB">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6"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sidR="00106072">
        <w:rPr>
          <w:rFonts w:ascii="Times New Roman" w:eastAsia="Calibri" w:hAnsi="Times New Roman" w:cs="Times New Roman"/>
          <w:bCs/>
          <w:color w:val="000000"/>
          <w:sz w:val="24"/>
          <w:szCs w:val="24"/>
          <w:u w:color="000000"/>
          <w:bdr w:val="nil"/>
          <w:lang w:eastAsia="lv-LV"/>
        </w:rPr>
        <w:t xml:space="preserve">– </w:t>
      </w:r>
      <w:bookmarkEnd w:id="6"/>
      <w:r w:rsidR="00397A80">
        <w:rPr>
          <w:rFonts w:ascii="Times New Roman" w:eastAsia="Calibri" w:hAnsi="Times New Roman" w:cs="Times New Roman"/>
          <w:bCs/>
          <w:color w:val="000000"/>
          <w:sz w:val="24"/>
          <w:szCs w:val="24"/>
          <w:u w:color="000000"/>
          <w:bdr w:val="nil"/>
          <w:lang w:eastAsia="lv-LV"/>
        </w:rPr>
        <w:t>2</w:t>
      </w:r>
      <w:r w:rsidR="00A8527C">
        <w:rPr>
          <w:rFonts w:ascii="Times New Roman" w:eastAsia="Calibri" w:hAnsi="Times New Roman" w:cs="Times New Roman"/>
          <w:bCs/>
          <w:color w:val="000000"/>
          <w:sz w:val="24"/>
          <w:szCs w:val="24"/>
          <w:u w:color="000000"/>
          <w:bdr w:val="nil"/>
          <w:lang w:eastAsia="lv-LV"/>
        </w:rPr>
        <w:t xml:space="preserve"> (</w:t>
      </w:r>
      <w:r w:rsidR="00397A80">
        <w:rPr>
          <w:rFonts w:ascii="Times New Roman" w:eastAsia="Calibri" w:hAnsi="Times New Roman" w:cs="Times New Roman"/>
          <w:bCs/>
          <w:color w:val="000000"/>
          <w:sz w:val="24"/>
          <w:szCs w:val="24"/>
          <w:u w:color="000000"/>
          <w:bdr w:val="nil"/>
          <w:lang w:eastAsia="lv-LV"/>
        </w:rPr>
        <w:t>div</w:t>
      </w:r>
      <w:r w:rsidR="00A8527C">
        <w:rPr>
          <w:rFonts w:ascii="Times New Roman" w:eastAsia="Calibri" w:hAnsi="Times New Roman" w:cs="Times New Roman"/>
          <w:bCs/>
          <w:color w:val="000000"/>
          <w:sz w:val="24"/>
          <w:szCs w:val="24"/>
          <w:u w:color="000000"/>
          <w:bdr w:val="nil"/>
          <w:lang w:eastAsia="lv-LV"/>
        </w:rPr>
        <w:t xml:space="preserve">u) </w:t>
      </w:r>
      <w:r w:rsidR="004731F2">
        <w:rPr>
          <w:rFonts w:ascii="Times New Roman" w:eastAsia="Calibri" w:hAnsi="Times New Roman" w:cs="Times New Roman"/>
          <w:bCs/>
          <w:color w:val="000000"/>
          <w:sz w:val="24"/>
          <w:szCs w:val="24"/>
          <w:u w:color="000000"/>
          <w:bdr w:val="nil"/>
          <w:lang w:eastAsia="lv-LV"/>
        </w:rPr>
        <w:t>p</w:t>
      </w:r>
      <w:r w:rsidR="004731F2" w:rsidRPr="004731F2">
        <w:rPr>
          <w:rFonts w:ascii="Times New Roman" w:eastAsia="Calibri" w:hAnsi="Times New Roman" w:cs="Times New Roman"/>
          <w:bCs/>
          <w:color w:val="000000"/>
          <w:sz w:val="24"/>
          <w:szCs w:val="24"/>
          <w:u w:color="000000"/>
          <w:bdr w:val="nil"/>
          <w:lang w:eastAsia="lv-LV"/>
        </w:rPr>
        <w:t>ārgājien</w:t>
      </w:r>
      <w:r w:rsidR="004731F2">
        <w:rPr>
          <w:rFonts w:ascii="Times New Roman" w:eastAsia="Calibri" w:hAnsi="Times New Roman" w:cs="Times New Roman"/>
          <w:bCs/>
          <w:color w:val="000000"/>
          <w:sz w:val="24"/>
          <w:szCs w:val="24"/>
          <w:u w:color="000000"/>
          <w:bdr w:val="nil"/>
          <w:lang w:eastAsia="lv-LV"/>
        </w:rPr>
        <w:t>a</w:t>
      </w:r>
      <w:r w:rsidR="004731F2" w:rsidRPr="004731F2">
        <w:rPr>
          <w:rFonts w:ascii="Times New Roman" w:eastAsia="Calibri" w:hAnsi="Times New Roman" w:cs="Times New Roman"/>
          <w:bCs/>
          <w:color w:val="000000"/>
          <w:sz w:val="24"/>
          <w:szCs w:val="24"/>
          <w:u w:color="000000"/>
          <w:bdr w:val="nil"/>
          <w:lang w:eastAsia="lv-LV"/>
        </w:rPr>
        <w:t xml:space="preserve"> ģimenes veselībai </w:t>
      </w:r>
      <w:r w:rsidR="00A8527C" w:rsidRPr="00A8527C">
        <w:rPr>
          <w:rFonts w:ascii="Times New Roman" w:eastAsia="Calibri" w:hAnsi="Times New Roman" w:cs="Times New Roman"/>
          <w:bCs/>
          <w:color w:val="000000"/>
          <w:sz w:val="24"/>
          <w:szCs w:val="24"/>
          <w:u w:color="000000"/>
          <w:bdr w:val="nil"/>
          <w:lang w:eastAsia="lv-LV"/>
        </w:rPr>
        <w:t>organizēšana 202</w:t>
      </w:r>
      <w:r w:rsidR="00A8527C">
        <w:rPr>
          <w:rFonts w:ascii="Times New Roman" w:eastAsia="Calibri" w:hAnsi="Times New Roman" w:cs="Times New Roman"/>
          <w:bCs/>
          <w:color w:val="000000"/>
          <w:sz w:val="24"/>
          <w:szCs w:val="24"/>
          <w:u w:color="000000"/>
          <w:bdr w:val="nil"/>
          <w:lang w:eastAsia="lv-LV"/>
        </w:rPr>
        <w:t>5</w:t>
      </w:r>
      <w:r w:rsidR="00A8527C" w:rsidRPr="00A8527C">
        <w:rPr>
          <w:rFonts w:ascii="Times New Roman" w:eastAsia="Calibri" w:hAnsi="Times New Roman" w:cs="Times New Roman"/>
          <w:bCs/>
          <w:color w:val="000000"/>
          <w:sz w:val="24"/>
          <w:szCs w:val="24"/>
          <w:u w:color="000000"/>
          <w:bdr w:val="nil"/>
          <w:lang w:eastAsia="lv-LV"/>
        </w:rPr>
        <w:t xml:space="preserve">. gadā </w:t>
      </w:r>
      <w:r w:rsidR="00965D42" w:rsidRPr="00106072">
        <w:rPr>
          <w:rFonts w:ascii="Times New Roman" w:eastAsia="Calibri" w:hAnsi="Times New Roman" w:cs="Times New Roman"/>
          <w:bCs/>
          <w:color w:val="000000"/>
          <w:sz w:val="24"/>
          <w:szCs w:val="24"/>
          <w:u w:color="000000"/>
          <w:bdr w:val="nil"/>
          <w:lang w:eastAsia="lv-LV"/>
        </w:rPr>
        <w:t xml:space="preserve">saskaņā ar tehnisko specifikāciju </w:t>
      </w:r>
      <w:r w:rsidR="00A8527C">
        <w:rPr>
          <w:rFonts w:ascii="Times New Roman" w:eastAsia="Calibri" w:hAnsi="Times New Roman" w:cs="Times New Roman"/>
          <w:bCs/>
          <w:color w:val="000000"/>
          <w:sz w:val="24"/>
          <w:szCs w:val="24"/>
          <w:u w:color="000000"/>
          <w:bdr w:val="nil"/>
          <w:lang w:eastAsia="lv-LV"/>
        </w:rPr>
        <w:t>(1.pielikums)</w:t>
      </w:r>
      <w:r w:rsidR="00965D42" w:rsidRPr="00106072">
        <w:rPr>
          <w:rFonts w:ascii="Times New Roman" w:eastAsia="Calibri" w:hAnsi="Times New Roman" w:cs="Times New Roman"/>
          <w:bCs/>
          <w:color w:val="000000"/>
          <w:sz w:val="24"/>
          <w:szCs w:val="24"/>
          <w:u w:color="000000"/>
          <w:bdr w:val="nil"/>
          <w:lang w:eastAsia="lv-LV"/>
        </w:rPr>
        <w:t xml:space="preserve"> Eiropas Sociālā fonda Plus (turpmāk – ESF+)  projekta   Nr.4.1.2.2/1/24/I/009  “Veselības veicināšanas un slimību profilakses pasākumu īstenošana Krāslavas novadā” ietvaros. </w:t>
      </w:r>
      <w:bookmarkStart w:id="7" w:name="_Hlk191305262"/>
    </w:p>
    <w:bookmarkEnd w:id="5"/>
    <w:bookmarkEnd w:id="7"/>
    <w:p w14:paraId="5AE7ACBD" w14:textId="27483A66" w:rsidR="00AA7D99" w:rsidRDefault="00AA7D99" w:rsidP="00907B15">
      <w:pPr>
        <w:pStyle w:val="Bezatstarpm"/>
        <w:numPr>
          <w:ilvl w:val="1"/>
          <w:numId w:val="23"/>
        </w:numPr>
        <w:rPr>
          <w:rFonts w:ascii="Times New Roman" w:eastAsia="Calibri" w:hAnsi="Times New Roman" w:cs="Times New Roman"/>
          <w:bCs/>
          <w:color w:val="000000"/>
          <w:sz w:val="24"/>
          <w:szCs w:val="24"/>
          <w:u w:color="000000"/>
          <w:bdr w:val="nil"/>
          <w:lang w:eastAsia="lv-LV"/>
        </w:rPr>
      </w:pPr>
      <w:r w:rsidRPr="00907B15">
        <w:rPr>
          <w:rFonts w:ascii="Times New Roman" w:eastAsia="Calibri" w:hAnsi="Times New Roman" w:cs="Times New Roman"/>
          <w:bCs/>
          <w:color w:val="000000"/>
          <w:sz w:val="24"/>
          <w:szCs w:val="24"/>
          <w:u w:color="000000"/>
          <w:bdr w:val="nil"/>
          <w:lang w:eastAsia="lv-LV"/>
        </w:rPr>
        <w:t xml:space="preserve">Līguma izpildes laiks –2025.gada </w:t>
      </w:r>
      <w:r w:rsidR="004731F2">
        <w:rPr>
          <w:rFonts w:ascii="Times New Roman" w:eastAsia="Calibri" w:hAnsi="Times New Roman" w:cs="Times New Roman"/>
          <w:bCs/>
          <w:color w:val="000000"/>
          <w:sz w:val="24"/>
          <w:szCs w:val="24"/>
          <w:u w:color="000000"/>
          <w:bdr w:val="nil"/>
          <w:lang w:eastAsia="lv-LV"/>
        </w:rPr>
        <w:t>3.ceturksnis</w:t>
      </w:r>
      <w:r w:rsidR="00907B15">
        <w:rPr>
          <w:rFonts w:ascii="Times New Roman" w:eastAsia="Calibri" w:hAnsi="Times New Roman" w:cs="Times New Roman"/>
          <w:bCs/>
          <w:color w:val="000000"/>
          <w:sz w:val="24"/>
          <w:szCs w:val="24"/>
          <w:u w:color="000000"/>
          <w:bdr w:val="nil"/>
          <w:lang w:eastAsia="lv-LV"/>
        </w:rPr>
        <w:t>.</w:t>
      </w:r>
      <w:r w:rsidRPr="00907B15">
        <w:rPr>
          <w:rFonts w:ascii="Times New Roman" w:eastAsia="Calibri" w:hAnsi="Times New Roman" w:cs="Times New Roman"/>
          <w:bCs/>
          <w:color w:val="000000"/>
          <w:sz w:val="24"/>
          <w:szCs w:val="24"/>
          <w:u w:color="000000"/>
          <w:bdr w:val="nil"/>
          <w:lang w:eastAsia="lv-LV"/>
        </w:rPr>
        <w:t xml:space="preserve"> </w:t>
      </w:r>
    </w:p>
    <w:p w14:paraId="508BE089" w14:textId="57051532" w:rsidR="00907B15" w:rsidRPr="00907B15" w:rsidRDefault="00907B15" w:rsidP="003B23DD">
      <w:pPr>
        <w:pStyle w:val="Bezatstarpm"/>
        <w:numPr>
          <w:ilvl w:val="1"/>
          <w:numId w:val="23"/>
        </w:numPr>
        <w:jc w:val="both"/>
        <w:rPr>
          <w:rFonts w:ascii="Times New Roman" w:eastAsia="Calibri" w:hAnsi="Times New Roman" w:cs="Times New Roman"/>
          <w:bCs/>
          <w:color w:val="000000"/>
          <w:sz w:val="24"/>
          <w:szCs w:val="24"/>
          <w:u w:color="000000"/>
          <w:bdr w:val="nil"/>
          <w:lang w:eastAsia="lv-LV"/>
        </w:rPr>
      </w:pPr>
      <w:r>
        <w:rPr>
          <w:rFonts w:ascii="Times New Roman" w:eastAsia="Calibri" w:hAnsi="Times New Roman" w:cs="Times New Roman"/>
          <w:bCs/>
          <w:color w:val="000000"/>
          <w:sz w:val="24"/>
          <w:szCs w:val="24"/>
          <w:u w:color="000000"/>
          <w:bdr w:val="nil"/>
          <w:lang w:eastAsia="lv-LV"/>
        </w:rPr>
        <w:t xml:space="preserve">Pretendents iesniedz </w:t>
      </w:r>
      <w:r w:rsidRPr="00482D0A">
        <w:rPr>
          <w:rFonts w:ascii="Times New Roman" w:eastAsia="Calibri" w:hAnsi="Times New Roman" w:cs="Times New Roman"/>
          <w:bCs/>
          <w:color w:val="000000"/>
          <w:sz w:val="24"/>
          <w:szCs w:val="24"/>
          <w:u w:color="000000"/>
          <w:bdr w:val="nil"/>
          <w:lang w:eastAsia="lv-LV"/>
        </w:rPr>
        <w:t>piedāvājumu par visu iepirkuma</w:t>
      </w:r>
      <w:r w:rsidRPr="00907B15">
        <w:rPr>
          <w:rFonts w:ascii="Times New Roman" w:eastAsia="Calibri" w:hAnsi="Times New Roman" w:cs="Times New Roman"/>
          <w:bCs/>
          <w:color w:val="000000"/>
          <w:sz w:val="24"/>
          <w:szCs w:val="24"/>
          <w:u w:color="000000"/>
          <w:bdr w:val="nil"/>
          <w:lang w:eastAsia="lv-LV"/>
        </w:rPr>
        <w:t xml:space="preserve"> priekšmeta apjomu</w:t>
      </w:r>
      <w:r>
        <w:rPr>
          <w:rFonts w:ascii="Times New Roman" w:eastAsia="Calibri" w:hAnsi="Times New Roman" w:cs="Times New Roman"/>
          <w:bCs/>
          <w:color w:val="000000"/>
          <w:sz w:val="24"/>
          <w:szCs w:val="24"/>
          <w:u w:color="000000"/>
          <w:bdr w:val="nil"/>
          <w:lang w:eastAsia="lv-LV"/>
        </w:rPr>
        <w:t xml:space="preserve">. Piedāvājumu variantu iesniegšana netiks </w:t>
      </w:r>
      <w:r w:rsidR="003B23DD">
        <w:rPr>
          <w:rFonts w:ascii="Times New Roman" w:eastAsia="Calibri" w:hAnsi="Times New Roman" w:cs="Times New Roman"/>
          <w:bCs/>
          <w:color w:val="000000"/>
          <w:sz w:val="24"/>
          <w:szCs w:val="24"/>
          <w:u w:color="000000"/>
          <w:bdr w:val="nil"/>
          <w:lang w:eastAsia="lv-LV"/>
        </w:rPr>
        <w:t>pieņemta.</w:t>
      </w:r>
    </w:p>
    <w:p w14:paraId="4B14BB27" w14:textId="77777777" w:rsidR="00907B15" w:rsidRPr="004731F2" w:rsidRDefault="00907B15" w:rsidP="004731F2">
      <w:pPr>
        <w:rPr>
          <w:rFonts w:ascii="Times New Roman" w:eastAsia="Calibri" w:hAnsi="Times New Roman" w:cs="Times New Roman"/>
          <w:bCs/>
          <w:color w:val="000000"/>
          <w:sz w:val="24"/>
          <w:szCs w:val="24"/>
          <w:u w:color="000000"/>
          <w:bdr w:val="nil"/>
          <w:lang w:eastAsia="lv-LV"/>
        </w:rPr>
      </w:pP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lastRenderedPageBreak/>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4D1C11"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3B101996" w14:textId="2E923B24"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iepirkuma priekšmeta īstenošanai ir tiesīgs piesaistīt ārvalstu speciālistus vai speciālistus ar ārvalstīs iegūtu izglītību. Tādā gadījumā  pretendents iesniedz piesaistītā speciālista profesionālo kvalifikāciju apliecinošos dokumentus (to atvasinājumus) kopā ar tulkojumu valsts valodā.</w:t>
      </w:r>
    </w:p>
    <w:p w14:paraId="2D19D372" w14:textId="7F30EFA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Gadījumā, ja tiek piesaistīts ārvalstu speciālists, atbilstoši Valsts valodas likuma 6. panta ceturtajai daļai ārvalstu speciālistiem, kuri strādā Latvijā, jāprot un jālieto valsts valoda tādā apjomā, kāds nepieciešams viņu profesionālo pienākumu veikšanai</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vai pašiem jānodrošina tulkojums valsts valodā.</w:t>
      </w:r>
    </w:p>
    <w:p w14:paraId="6D3C80AF" w14:textId="214A3797" w:rsidR="004D1C11" w:rsidRDefault="004D1C11" w:rsidP="004D1C11">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4D1C11">
        <w:rPr>
          <w:rFonts w:ascii="Times New Roman" w:eastAsia="Times New Roman" w:hAnsi="Times New Roman" w:cs="Times New Roman"/>
          <w:color w:val="000000"/>
          <w:sz w:val="24"/>
          <w:szCs w:val="24"/>
          <w:u w:color="000000"/>
          <w:bdr w:val="nil"/>
          <w:lang w:eastAsia="lv-LV"/>
        </w:rPr>
        <w:t>Pretendents iesniedz apliecinājumu, ka gadījumā, ja ar pretendentu tiks noslēgts līgums, tas ne vēlāk kā piecu darbdienu laikā no līguma noslēgšanas normatīvajos aktos noteiktajā kārtībā iesniegs atzīšanas institūcijai deklarāciju par īslaicīgu</w:t>
      </w:r>
      <w:r>
        <w:rPr>
          <w:rFonts w:ascii="Times New Roman" w:eastAsia="Times New Roman" w:hAnsi="Times New Roman" w:cs="Times New Roman"/>
          <w:color w:val="000000"/>
          <w:sz w:val="24"/>
          <w:szCs w:val="24"/>
          <w:u w:color="000000"/>
          <w:bdr w:val="nil"/>
          <w:lang w:eastAsia="lv-LV"/>
        </w:rPr>
        <w:t xml:space="preserve"> </w:t>
      </w:r>
      <w:r w:rsidRPr="004D1C11">
        <w:rPr>
          <w:rFonts w:ascii="Times New Roman" w:eastAsia="Times New Roman" w:hAnsi="Times New Roman" w:cs="Times New Roman"/>
          <w:color w:val="000000"/>
          <w:sz w:val="24"/>
          <w:szCs w:val="24"/>
          <w:u w:color="000000"/>
          <w:bdr w:val="nil"/>
          <w:lang w:eastAsia="lv-LV"/>
        </w:rPr>
        <w:t>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26CE5462" w14:textId="77777777" w:rsidR="004D1C11" w:rsidRPr="004D1C11" w:rsidRDefault="004D1C11" w:rsidP="004D1C11">
      <w:pPr>
        <w:pBdr>
          <w:top w:val="nil"/>
          <w:left w:val="nil"/>
          <w:bottom w:val="nil"/>
          <w:right w:val="nil"/>
          <w:between w:val="nil"/>
          <w:bar w:val="nil"/>
        </w:pBdr>
        <w:tabs>
          <w:tab w:val="left" w:pos="34"/>
        </w:tabs>
        <w:suppressAutoHyphens/>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5E94EE1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 xml:space="preserve">līdz 2025.gada </w:t>
      </w:r>
      <w:r w:rsidR="004731F2">
        <w:rPr>
          <w:rFonts w:ascii="Times New Roman" w:eastAsia="Calibri" w:hAnsi="Times New Roman" w:cs="Times New Roman"/>
          <w:b/>
          <w:bCs/>
          <w:sz w:val="24"/>
          <w:szCs w:val="24"/>
          <w:u w:color="000000"/>
          <w:bdr w:val="nil"/>
          <w:lang w:eastAsia="lv-LV"/>
        </w:rPr>
        <w:t>22</w:t>
      </w:r>
      <w:r w:rsidR="00A2729A">
        <w:rPr>
          <w:rFonts w:ascii="Times New Roman" w:eastAsia="Calibri" w:hAnsi="Times New Roman" w:cs="Times New Roman"/>
          <w:b/>
          <w:bCs/>
          <w:sz w:val="24"/>
          <w:szCs w:val="24"/>
          <w:u w:color="000000"/>
          <w:bdr w:val="nil"/>
          <w:lang w:eastAsia="lv-LV"/>
        </w:rPr>
        <w:t>.jū</w:t>
      </w:r>
      <w:r w:rsidR="00482D0A">
        <w:rPr>
          <w:rFonts w:ascii="Times New Roman" w:eastAsia="Calibri" w:hAnsi="Times New Roman" w:cs="Times New Roman"/>
          <w:b/>
          <w:bCs/>
          <w:sz w:val="24"/>
          <w:szCs w:val="24"/>
          <w:u w:color="000000"/>
          <w:bdr w:val="nil"/>
          <w:lang w:eastAsia="lv-LV"/>
        </w:rPr>
        <w:t>l</w:t>
      </w:r>
      <w:r w:rsidR="00A2729A">
        <w:rPr>
          <w:rFonts w:ascii="Times New Roman" w:eastAsia="Calibri" w:hAnsi="Times New Roman" w:cs="Times New Roman"/>
          <w:b/>
          <w:bCs/>
          <w:sz w:val="24"/>
          <w:szCs w:val="24"/>
          <w:u w:color="000000"/>
          <w:bdr w:val="nil"/>
          <w:lang w:eastAsia="lv-LV"/>
        </w:rPr>
        <w:t>ija</w:t>
      </w:r>
      <w:r w:rsidRPr="00965D42">
        <w:rPr>
          <w:rFonts w:ascii="Times New Roman" w:eastAsia="Calibri" w:hAnsi="Times New Roman" w:cs="Times New Roman"/>
          <w:b/>
          <w:bCs/>
          <w:sz w:val="24"/>
          <w:szCs w:val="24"/>
          <w:u w:color="000000"/>
          <w:bdr w:val="nil"/>
          <w:lang w:eastAsia="lv-LV"/>
        </w:rPr>
        <w:t xml:space="preserve"> plkst.17.00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r w:rsidR="00A2729A" w:rsidRPr="00A2729A">
        <w:rPr>
          <w:rFonts w:ascii="Times New Roman" w:eastAsia="Calibri" w:hAnsi="Times New Roman" w:cs="Times New Roman"/>
          <w:sz w:val="24"/>
          <w:szCs w:val="24"/>
          <w:u w:color="000000"/>
          <w:bdr w:val="nil"/>
          <w:lang w:eastAsia="lv-LV"/>
        </w:rPr>
        <w:t>Tiks izskatīti tie pieteikumi, kas būs iesniegti noteiktajā termiņā.</w:t>
      </w:r>
    </w:p>
    <w:p w14:paraId="528C5409" w14:textId="01B80265"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7FF40147" w14:textId="679C4E59" w:rsidR="007805BD" w:rsidRPr="00A2729A" w:rsidRDefault="00965D42" w:rsidP="00A2729A">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4B0E34BD" w14:textId="77777777" w:rsidR="00A2729A"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 xml:space="preserve">organizēto pasākumu, saskaņā ar </w:t>
      </w:r>
      <w:r w:rsidRPr="00965D42">
        <w:rPr>
          <w:rFonts w:ascii="Times New Roman" w:eastAsia="Times New Roman" w:hAnsi="Times New Roman" w:cs="Times New Roman"/>
          <w:bCs/>
          <w:color w:val="000000"/>
          <w:sz w:val="24"/>
          <w:szCs w:val="24"/>
          <w:u w:color="000000"/>
          <w:bdr w:val="nil"/>
          <w:lang w:eastAsia="lv-LV"/>
        </w:rPr>
        <w:lastRenderedPageBreak/>
        <w:t>Izpildītāja iesniegto rēķinu un pamatojošajiem dokumentiem (saturisko atskaiti, fotogrāfijām, dalībnieku reģistrācijas lapām</w:t>
      </w:r>
      <w:r w:rsidR="00920E7D">
        <w:rPr>
          <w:rFonts w:ascii="Times New Roman" w:eastAsia="Times New Roman" w:hAnsi="Times New Roman" w:cs="Times New Roman"/>
          <w:bCs/>
          <w:color w:val="000000"/>
          <w:sz w:val="24"/>
          <w:szCs w:val="24"/>
          <w:u w:color="000000"/>
          <w:bdr w:val="nil"/>
          <w:lang w:eastAsia="lv-LV"/>
        </w:rPr>
        <w:t xml:space="preserve"> un dalībnieku aptaujas anketām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w:t>
      </w:r>
    </w:p>
    <w:p w14:paraId="74DC3AA2" w14:textId="24525240" w:rsidR="00965D42" w:rsidRPr="00A2729A" w:rsidRDefault="00965D42" w:rsidP="00A2729A">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Times New Roman" w:hAnsi="Times New Roman" w:cs="Times New Roman"/>
          <w:bCs/>
          <w:color w:val="000000"/>
          <w:sz w:val="24"/>
          <w:szCs w:val="24"/>
          <w:u w:color="000000"/>
          <w:bdr w:val="nil"/>
          <w:lang w:eastAsia="lv-LV"/>
        </w:rPr>
        <w:t xml:space="preserve"> </w:t>
      </w:r>
      <w:r w:rsidRPr="00A2729A">
        <w:rPr>
          <w:rFonts w:ascii="Times New Roman" w:eastAsia="Calibri" w:hAnsi="Times New Roman" w:cs="Times New Roman"/>
          <w:color w:val="000000"/>
          <w:sz w:val="24"/>
          <w:szCs w:val="24"/>
          <w:u w:color="000000"/>
          <w:bdr w:val="nil"/>
          <w:lang w:eastAsia="lv-LV"/>
        </w:rPr>
        <w:t xml:space="preserve">Izpildītājam ir tiesības saņemt avansu </w:t>
      </w:r>
      <w:r w:rsidR="00FA4132" w:rsidRPr="00A2729A">
        <w:rPr>
          <w:rFonts w:ascii="Times New Roman" w:eastAsia="Calibri" w:hAnsi="Times New Roman" w:cs="Times New Roman"/>
          <w:color w:val="000000"/>
          <w:sz w:val="24"/>
          <w:szCs w:val="24"/>
          <w:u w:color="000000"/>
          <w:bdr w:val="nil"/>
          <w:lang w:eastAsia="lv-LV"/>
        </w:rPr>
        <w:t>5</w:t>
      </w:r>
      <w:r w:rsidRPr="00A2729A">
        <w:rPr>
          <w:rFonts w:ascii="Times New Roman" w:eastAsia="Calibri" w:hAnsi="Times New Roman" w:cs="Times New Roman"/>
          <w:color w:val="000000"/>
          <w:sz w:val="24"/>
          <w:szCs w:val="24"/>
          <w:u w:color="000000"/>
          <w:bdr w:val="nil"/>
          <w:lang w:eastAsia="lv-LV"/>
        </w:rPr>
        <w:t>0 % apmērā</w:t>
      </w:r>
      <w:r w:rsidRPr="00A2729A">
        <w:rPr>
          <w:rFonts w:ascii="Times New Roman" w:eastAsia="Calibri" w:hAnsi="Calibri" w:cs="Calibri"/>
          <w:color w:val="000000"/>
          <w:sz w:val="24"/>
          <w:szCs w:val="24"/>
          <w:u w:color="000000"/>
          <w:bdr w:val="nil"/>
          <w:lang w:eastAsia="lv-LV"/>
        </w:rPr>
        <w:t>.</w:t>
      </w:r>
    </w:p>
    <w:p w14:paraId="7794E357" w14:textId="77777777" w:rsidR="009C166B" w:rsidRPr="00965D42" w:rsidRDefault="009C166B" w:rsidP="009C166B">
      <w:pPr>
        <w:pBdr>
          <w:top w:val="nil"/>
          <w:left w:val="nil"/>
          <w:bottom w:val="nil"/>
          <w:right w:val="nil"/>
          <w:between w:val="nil"/>
          <w:bar w:val="nil"/>
        </w:pBdr>
        <w:ind w:left="1129"/>
        <w:jc w:val="both"/>
        <w:rPr>
          <w:rFonts w:ascii="Times New Roman" w:eastAsia="Times New Roman" w:hAnsi="Times New Roman" w:cs="Times New Roman"/>
          <w:color w:val="000000"/>
          <w:sz w:val="24"/>
          <w:szCs w:val="24"/>
          <w:u w:color="000000"/>
          <w:bdr w:val="nil"/>
          <w:lang w:eastAsia="lv-LV"/>
        </w:rPr>
      </w:pP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6A15B40"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w:t>
      </w:r>
      <w:r w:rsidR="00920E7D">
        <w:rPr>
          <w:rFonts w:ascii="Times New Roman" w:eastAsia="Times New Roman" w:hAnsi="Times New Roman" w:cs="Times New Roman"/>
          <w:b/>
          <w:bCs/>
          <w:color w:val="000000"/>
          <w:sz w:val="24"/>
          <w:szCs w:val="24"/>
          <w:u w:color="000000"/>
          <w:bdr w:val="nil"/>
          <w:lang w:eastAsia="lv-LV"/>
        </w:rPr>
        <w:t>/</w:t>
      </w:r>
      <w:r w:rsidRPr="00965D42">
        <w:rPr>
          <w:rFonts w:ascii="Times New Roman" w:eastAsia="Times New Roman" w:hAnsi="Times New Roman" w:cs="Times New Roman"/>
          <w:b/>
          <w:bCs/>
          <w:color w:val="000000"/>
          <w:sz w:val="24"/>
          <w:szCs w:val="24"/>
          <w:u w:color="000000"/>
          <w:bdr w:val="nil"/>
          <w:lang w:eastAsia="lv-LV"/>
        </w:rPr>
        <w:t>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2D6FEF29" w:rsidR="00965D42" w:rsidRPr="00965D42" w:rsidRDefault="003B23DD"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pasākum</w:t>
      </w:r>
      <w:r w:rsidR="004731F2">
        <w:rPr>
          <w:rFonts w:ascii="Times New Roman" w:eastAsia="Times New Roman" w:hAnsi="Times New Roman" w:cs="Times New Roman"/>
          <w:color w:val="000000"/>
          <w:sz w:val="24"/>
          <w:szCs w:val="24"/>
          <w:u w:color="000000"/>
          <w:bdr w:val="nil"/>
          <w:lang w:eastAsia="lv-LV"/>
        </w:rPr>
        <w:t>a</w:t>
      </w:r>
      <w:r w:rsidR="00920E7D">
        <w:rPr>
          <w:rFonts w:ascii="Times New Roman" w:eastAsia="Times New Roman" w:hAnsi="Times New Roman" w:cs="Times New Roman"/>
          <w:color w:val="000000"/>
          <w:sz w:val="24"/>
          <w:szCs w:val="24"/>
          <w:u w:color="000000"/>
          <w:bdr w:val="nil"/>
          <w:lang w:eastAsia="lv-LV"/>
        </w:rPr>
        <w:t xml:space="preserve"> saturisko piedāvājumu</w:t>
      </w:r>
      <w:r>
        <w:rPr>
          <w:rFonts w:ascii="Times New Roman" w:eastAsia="Times New Roman" w:hAnsi="Times New Roman" w:cs="Times New Roman"/>
          <w:color w:val="000000"/>
          <w:sz w:val="24"/>
          <w:szCs w:val="24"/>
          <w:u w:color="000000"/>
          <w:bdr w:val="nil"/>
          <w:lang w:eastAsia="lv-LV"/>
        </w:rPr>
        <w:t>, programmu;</w:t>
      </w:r>
    </w:p>
    <w:p w14:paraId="2A9306A3" w14:textId="0D801CCA"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atbilstību cenu aptaujas </w:t>
      </w:r>
      <w:r w:rsidR="00F06737">
        <w:rPr>
          <w:rFonts w:ascii="Times New Roman" w:eastAsia="Times New Roman" w:hAnsi="Times New Roman" w:cs="Times New Roman"/>
          <w:color w:val="000000"/>
          <w:sz w:val="24"/>
          <w:szCs w:val="24"/>
          <w:u w:color="000000"/>
          <w:bdr w:val="nil"/>
          <w:lang w:eastAsia="lv-LV"/>
        </w:rPr>
        <w:t xml:space="preserve">noteikumiem un </w:t>
      </w:r>
      <w:r w:rsidRPr="00965D42">
        <w:rPr>
          <w:rFonts w:ascii="Times New Roman" w:eastAsia="Times New Roman" w:hAnsi="Times New Roman" w:cs="Times New Roman"/>
          <w:color w:val="000000"/>
          <w:sz w:val="24"/>
          <w:szCs w:val="24"/>
          <w:u w:color="000000"/>
          <w:bdr w:val="nil"/>
          <w:lang w:eastAsia="lv-LV"/>
        </w:rPr>
        <w:t>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127EE20B"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pārzinis Krāslavas novada pašvaldība, reģ.</w:t>
      </w:r>
      <w:r w:rsidR="00A4566F">
        <w:rPr>
          <w:rFonts w:ascii="Times New Roman" w:eastAsia="Times New Roman" w:hAnsi="Times New Roman" w:cs="Times New Roman"/>
          <w:color w:val="000000"/>
          <w:sz w:val="24"/>
          <w:szCs w:val="24"/>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513A0CED" w14:textId="77777777" w:rsidR="00A97EF2" w:rsidRPr="00965D42" w:rsidRDefault="00A97EF2" w:rsidP="00A97EF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058859F2"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Cenu aptaujas noteikumiem ir pievienoti </w:t>
      </w:r>
      <w:r w:rsidR="003B23DD">
        <w:rPr>
          <w:rFonts w:ascii="Times New Roman" w:eastAsia="Times New Roman" w:hAnsi="Times New Roman" w:cs="Times New Roman"/>
          <w:color w:val="000000"/>
          <w:sz w:val="24"/>
          <w:szCs w:val="24"/>
          <w:u w:color="000000"/>
          <w:bdr w:val="nil"/>
          <w:lang w:eastAsia="lv-LV"/>
        </w:rPr>
        <w:t>7</w:t>
      </w:r>
      <w:r w:rsidRPr="00965D42">
        <w:rPr>
          <w:rFonts w:ascii="Times New Roman" w:eastAsia="Times New Roman" w:hAnsi="Times New Roman" w:cs="Times New Roman"/>
          <w:color w:val="000000"/>
          <w:sz w:val="24"/>
          <w:szCs w:val="24"/>
          <w:u w:color="000000"/>
          <w:bdr w:val="nil"/>
          <w:lang w:eastAsia="lv-LV"/>
        </w:rPr>
        <w:t xml:space="preserve"> (</w:t>
      </w:r>
      <w:r w:rsidR="003B23DD">
        <w:rPr>
          <w:rFonts w:ascii="Times New Roman" w:eastAsia="Times New Roman" w:hAnsi="Times New Roman" w:cs="Times New Roman"/>
          <w:color w:val="000000"/>
          <w:sz w:val="24"/>
          <w:szCs w:val="24"/>
          <w:u w:color="000000"/>
          <w:bdr w:val="nil"/>
          <w:lang w:eastAsia="lv-LV"/>
        </w:rPr>
        <w:t>sept</w:t>
      </w:r>
      <w:r w:rsidR="00F4782D">
        <w:rPr>
          <w:rFonts w:ascii="Times New Roman" w:eastAsia="Times New Roman" w:hAnsi="Times New Roman" w:cs="Times New Roman"/>
          <w:color w:val="000000"/>
          <w:sz w:val="24"/>
          <w:szCs w:val="24"/>
          <w:u w:color="000000"/>
          <w:bdr w:val="nil"/>
          <w:lang w:eastAsia="lv-LV"/>
        </w:rPr>
        <w:t>i</w:t>
      </w:r>
      <w:r w:rsidRPr="00965D42">
        <w:rPr>
          <w:rFonts w:ascii="Times New Roman" w:eastAsia="Times New Roman" w:hAnsi="Times New Roman" w:cs="Times New Roman"/>
          <w:color w:val="000000"/>
          <w:sz w:val="24"/>
          <w:szCs w:val="24"/>
          <w:u w:color="000000"/>
          <w:bdr w:val="nil"/>
          <w:lang w:eastAsia="lv-LV"/>
        </w:rPr>
        <w:t>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51587C3" w:rsidR="00965D42" w:rsidRPr="00965D42" w:rsidRDefault="00965D42" w:rsidP="004731F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Saturiskais piedāvājums</w:t>
      </w:r>
      <w:r w:rsidR="003B23DD">
        <w:rPr>
          <w:rFonts w:ascii="Times New Roman" w:eastAsia="Times New Roman" w:hAnsi="Times New Roman" w:cs="Times New Roman"/>
          <w:color w:val="000000"/>
          <w:sz w:val="24"/>
          <w:szCs w:val="24"/>
          <w:u w:color="000000"/>
          <w:bdr w:val="nil"/>
          <w:lang w:eastAsia="lv-LV"/>
        </w:rPr>
        <w:t xml:space="preserve">, </w:t>
      </w:r>
      <w:r w:rsidR="003B23DD" w:rsidRPr="004731F2">
        <w:rPr>
          <w:rFonts w:ascii="Times New Roman" w:eastAsia="Times New Roman" w:hAnsi="Times New Roman" w:cs="Times New Roman"/>
          <w:color w:val="000000"/>
          <w:sz w:val="24"/>
          <w:szCs w:val="24"/>
          <w:bdr w:val="nil"/>
          <w:lang w:eastAsia="lv-LV"/>
        </w:rPr>
        <w:t>pasākum</w:t>
      </w:r>
      <w:r w:rsidR="004731F2">
        <w:rPr>
          <w:rFonts w:ascii="Times New Roman" w:eastAsia="Times New Roman" w:hAnsi="Times New Roman" w:cs="Times New Roman"/>
          <w:color w:val="000000"/>
          <w:sz w:val="24"/>
          <w:szCs w:val="24"/>
          <w:bdr w:val="nil"/>
          <w:lang w:eastAsia="lv-LV"/>
        </w:rPr>
        <w:t>a</w:t>
      </w:r>
      <w:r w:rsidR="003B23DD" w:rsidRPr="004731F2">
        <w:rPr>
          <w:rFonts w:ascii="Times New Roman" w:eastAsia="Times New Roman" w:hAnsi="Times New Roman" w:cs="Times New Roman"/>
          <w:color w:val="000000"/>
          <w:sz w:val="24"/>
          <w:szCs w:val="24"/>
          <w:bdr w:val="nil"/>
          <w:lang w:eastAsia="lv-LV"/>
        </w:rPr>
        <w:t xml:space="preserve"> programma</w:t>
      </w:r>
      <w:r w:rsidR="004731F2">
        <w:rPr>
          <w:rFonts w:ascii="Times New Roman" w:eastAsia="Times New Roman" w:hAnsi="Times New Roman" w:cs="Times New Roman"/>
          <w:color w:val="000000"/>
          <w:sz w:val="24"/>
          <w:szCs w:val="24"/>
          <w:bdr w:val="nil"/>
          <w:lang w:eastAsia="lv-LV"/>
        </w:rPr>
        <w:t>;</w:t>
      </w:r>
      <w:r w:rsidR="00482D0A" w:rsidRPr="004731F2">
        <w:rPr>
          <w:rFonts w:ascii="Times New Roman" w:eastAsia="Times New Roman" w:hAnsi="Times New Roman" w:cs="Times New Roman"/>
          <w:color w:val="000000"/>
          <w:sz w:val="24"/>
          <w:szCs w:val="24"/>
          <w:bdr w:val="nil"/>
          <w:lang w:eastAsia="lv-LV"/>
        </w:rPr>
        <w:t xml:space="preserve">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30D1FD4B" w14:textId="2B9A65F0" w:rsidR="00A97EF2" w:rsidRDefault="00A97EF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ab/>
        <w:t xml:space="preserve">       </w:t>
      </w:r>
    </w:p>
    <w:p w14:paraId="3CE346CB" w14:textId="04A0F25C" w:rsidR="005A5B9A" w:rsidRDefault="005A5B9A" w:rsidP="00920E7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20E7D">
        <w:rPr>
          <w:rFonts w:ascii="Times New Roman" w:eastAsia="Times New Roman" w:hAnsi="Times New Roman" w:cs="Times New Roman"/>
          <w:color w:val="000000"/>
          <w:sz w:val="24"/>
          <w:szCs w:val="24"/>
          <w:u w:color="000000"/>
          <w:bdr w:val="nil"/>
          <w:lang w:eastAsia="lv-LV"/>
        </w:rPr>
        <w:t xml:space="preserve">Atbalstāmo un neatbalstāmo pasākumu un speciālistu piemēri </w:t>
      </w:r>
      <w:bookmarkStart w:id="8" w:name="_Hlk193725078"/>
      <w:r w:rsidRPr="00920E7D">
        <w:rPr>
          <w:rFonts w:ascii="Times New Roman" w:eastAsia="Times New Roman" w:hAnsi="Times New Roman" w:cs="Times New Roman"/>
          <w:color w:val="000000"/>
          <w:sz w:val="24"/>
          <w:szCs w:val="24"/>
          <w:u w:color="000000"/>
          <w:bdr w:val="nil"/>
          <w:lang w:eastAsia="lv-LV"/>
        </w:rPr>
        <w:t>(Excel forma)</w:t>
      </w:r>
      <w:bookmarkEnd w:id="8"/>
      <w:r w:rsidRPr="00920E7D">
        <w:rPr>
          <w:rFonts w:ascii="Times New Roman" w:eastAsia="Times New Roman" w:hAnsi="Times New Roman" w:cs="Times New Roman"/>
          <w:color w:val="000000"/>
          <w:sz w:val="24"/>
          <w:szCs w:val="24"/>
          <w:u w:color="000000"/>
          <w:bdr w:val="nil"/>
          <w:lang w:eastAsia="lv-LV"/>
        </w:rPr>
        <w:t>.</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67ACBAA3" w14:textId="7CDD012A" w:rsidR="00C44152" w:rsidRPr="00D20FF8" w:rsidRDefault="006914C3"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bookmarkStart w:id="9"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4566F" w:rsidRPr="00A4566F">
        <w:rPr>
          <w:rFonts w:ascii="Times New Roman" w:eastAsia="Calibri" w:hAnsi="Times New Roman" w:cs="Times New Roman"/>
          <w:i/>
          <w:iCs/>
          <w:color w:val="000000"/>
          <w:u w:color="000000"/>
        </w:rPr>
        <w:t>Pasākuma “Pārgājiens ģimenes veselībai” organizēšana 2025.gadā</w:t>
      </w:r>
      <w:r w:rsidR="00300DA8"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9"/>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10" w:name="_Hlk189218837"/>
    </w:p>
    <w:bookmarkEnd w:id="10"/>
    <w:p w14:paraId="6993A343" w14:textId="77777777" w:rsidR="00F94EFD" w:rsidRPr="006E0275" w:rsidRDefault="00C44152" w:rsidP="006E0275">
      <w:pPr>
        <w:pStyle w:val="Bezatstarpm"/>
        <w:jc w:val="center"/>
        <w:rPr>
          <w:rFonts w:ascii="Times New Roman" w:hAnsi="Times New Roman" w:cs="Times New Roman"/>
          <w:b/>
          <w:bCs/>
          <w:sz w:val="24"/>
          <w:szCs w:val="24"/>
        </w:rPr>
      </w:pPr>
      <w:r w:rsidRPr="006E0275">
        <w:rPr>
          <w:rFonts w:ascii="Times New Roman" w:hAnsi="Times New Roman" w:cs="Times New Roman"/>
          <w:b/>
          <w:bCs/>
          <w:sz w:val="24"/>
          <w:szCs w:val="24"/>
        </w:rPr>
        <w:t>TEHNISKĀ SPECIFIKĀCIJA</w:t>
      </w:r>
    </w:p>
    <w:p w14:paraId="331020EF" w14:textId="17B64682" w:rsidR="006E0275" w:rsidRPr="006E0275" w:rsidRDefault="006E0275" w:rsidP="006E0275">
      <w:pPr>
        <w:pStyle w:val="Bezatstarpm"/>
        <w:jc w:val="center"/>
        <w:rPr>
          <w:rFonts w:ascii="Times New Roman" w:hAnsi="Times New Roman" w:cs="Times New Roman"/>
          <w:b/>
          <w:bCs/>
          <w:sz w:val="24"/>
          <w:szCs w:val="24"/>
        </w:rPr>
      </w:pPr>
      <w:r w:rsidRPr="006E0275">
        <w:rPr>
          <w:rFonts w:ascii="Times New Roman" w:hAnsi="Times New Roman" w:cs="Times New Roman"/>
          <w:b/>
          <w:bCs/>
          <w:sz w:val="24"/>
          <w:szCs w:val="24"/>
        </w:rPr>
        <w:t>ID Nr. TI/2025/2</w:t>
      </w:r>
      <w:r w:rsidR="005F28BC">
        <w:rPr>
          <w:rFonts w:ascii="Times New Roman" w:hAnsi="Times New Roman" w:cs="Times New Roman"/>
          <w:b/>
          <w:bCs/>
          <w:sz w:val="24"/>
          <w:szCs w:val="24"/>
        </w:rPr>
        <w:t>1</w:t>
      </w:r>
    </w:p>
    <w:p w14:paraId="46FB714C" w14:textId="73AE7278" w:rsidR="006E0275" w:rsidRDefault="004731F2" w:rsidP="006E0275">
      <w:pPr>
        <w:spacing w:after="0" w:line="276" w:lineRule="auto"/>
        <w:jc w:val="center"/>
        <w:rPr>
          <w:rFonts w:ascii="Times New Roman" w:eastAsia="Calibri" w:hAnsi="Times New Roman" w:cs="Times New Roman"/>
          <w:b/>
          <w:sz w:val="24"/>
          <w:szCs w:val="24"/>
        </w:rPr>
      </w:pPr>
      <w:r w:rsidRPr="004731F2">
        <w:rPr>
          <w:rFonts w:ascii="Times New Roman" w:eastAsia="Calibri" w:hAnsi="Times New Roman" w:cs="Times New Roman"/>
          <w:b/>
          <w:sz w:val="24"/>
          <w:szCs w:val="24"/>
        </w:rPr>
        <w:t>Pasākuma “Pārgājiens ģimenes veselībai” organizēšana 2025.gadā.</w:t>
      </w:r>
    </w:p>
    <w:p w14:paraId="393DA6F6" w14:textId="77777777" w:rsidR="004731F2" w:rsidRPr="00D20FF8" w:rsidRDefault="004731F2" w:rsidP="006E0275">
      <w:pPr>
        <w:spacing w:after="0" w:line="276" w:lineRule="auto"/>
        <w:jc w:val="center"/>
        <w:rPr>
          <w:rFonts w:ascii="Times New Roman" w:eastAsia="Calibri" w:hAnsi="Times New Roman" w:cs="Times New Roman"/>
          <w:b/>
        </w:rPr>
      </w:pPr>
    </w:p>
    <w:p w14:paraId="37364AE6" w14:textId="77777777" w:rsidR="006E0275" w:rsidRPr="006914C3" w:rsidRDefault="006E0275" w:rsidP="006E0275">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Pakalpojums tiek iepirkts ESF+ projekta Nr.4.1.2.2/1/24/I/009</w:t>
      </w:r>
    </w:p>
    <w:p w14:paraId="38E42EAD" w14:textId="77777777" w:rsidR="006E0275" w:rsidRDefault="006E0275" w:rsidP="006E0275">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3136512B" w14:textId="77777777" w:rsidR="006E0275" w:rsidRPr="008250D8" w:rsidRDefault="006E0275" w:rsidP="001058A1">
      <w:pPr>
        <w:jc w:val="center"/>
        <w:rPr>
          <w:rFonts w:ascii="Times New Roman" w:eastAsia="Calibri" w:hAnsi="Times New Roman" w:cs="Times New Roman"/>
          <w:b/>
          <w:sz w:val="24"/>
          <w:szCs w:val="24"/>
        </w:rPr>
      </w:pP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183FB296" w:rsidR="00593345"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osaukums </w:t>
            </w:r>
          </w:p>
        </w:tc>
        <w:tc>
          <w:tcPr>
            <w:tcW w:w="6095" w:type="dxa"/>
          </w:tcPr>
          <w:p w14:paraId="5A675AE8" w14:textId="3704D6A7" w:rsidR="00897197" w:rsidRPr="008250D8" w:rsidRDefault="006C3387" w:rsidP="00725CE5">
            <w:pPr>
              <w:tabs>
                <w:tab w:val="left" w:pos="1350"/>
              </w:tabs>
              <w:jc w:val="both"/>
              <w:rPr>
                <w:rFonts w:ascii="Times New Roman" w:hAnsi="Times New Roman" w:cs="Times New Roman"/>
                <w:color w:val="000000"/>
                <w:sz w:val="24"/>
                <w:szCs w:val="24"/>
              </w:rPr>
            </w:pPr>
            <w:r>
              <w:rPr>
                <w:rFonts w:ascii="Times New Roman" w:hAnsi="Times New Roman" w:cs="Times New Roman"/>
                <w:color w:val="000000"/>
                <w:sz w:val="24"/>
                <w:szCs w:val="24"/>
              </w:rPr>
              <w:t>Pasākums “</w:t>
            </w:r>
            <w:r w:rsidR="00A4566F">
              <w:rPr>
                <w:rFonts w:ascii="Times New Roman" w:hAnsi="Times New Roman" w:cs="Times New Roman"/>
                <w:color w:val="000000"/>
                <w:sz w:val="24"/>
                <w:szCs w:val="24"/>
              </w:rPr>
              <w:t>Pārgājiens ģimenes veselībai</w:t>
            </w:r>
            <w:r>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54F3C27E" w14:textId="0B7EB6BF" w:rsidR="00AA7D99" w:rsidRDefault="00442E7B"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Pasākum</w:t>
            </w:r>
            <w:r w:rsidR="00897197" w:rsidRPr="008250D8">
              <w:rPr>
                <w:rFonts w:ascii="Times New Roman" w:eastAsia="Calibri" w:hAnsi="Times New Roman" w:cs="Times New Roman"/>
                <w:b/>
                <w:sz w:val="24"/>
                <w:szCs w:val="24"/>
              </w:rPr>
              <w:t xml:space="preserve">u </w:t>
            </w:r>
            <w:r w:rsidR="0058147E" w:rsidRPr="008250D8">
              <w:rPr>
                <w:rFonts w:ascii="Times New Roman" w:eastAsia="Calibri" w:hAnsi="Times New Roman" w:cs="Times New Roman"/>
                <w:b/>
                <w:sz w:val="24"/>
                <w:szCs w:val="24"/>
              </w:rPr>
              <w:t>mērķis</w:t>
            </w:r>
            <w:r w:rsidR="00F56943">
              <w:rPr>
                <w:rFonts w:ascii="Times New Roman" w:eastAsia="Calibri" w:hAnsi="Times New Roman" w:cs="Times New Roman"/>
                <w:b/>
                <w:sz w:val="24"/>
                <w:szCs w:val="24"/>
              </w:rPr>
              <w:t>,</w:t>
            </w:r>
          </w:p>
          <w:p w14:paraId="7D1013EB" w14:textId="46D7841A" w:rsidR="00F94EFD" w:rsidRPr="008250D8" w:rsidRDefault="00F56943" w:rsidP="00DB2A04">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AA7D99">
              <w:rPr>
                <w:rFonts w:ascii="Times New Roman" w:eastAsia="Calibri" w:hAnsi="Times New Roman" w:cs="Times New Roman"/>
                <w:b/>
                <w:sz w:val="24"/>
                <w:szCs w:val="24"/>
              </w:rPr>
              <w:t xml:space="preserve">aktivitātes un </w:t>
            </w:r>
            <w:r>
              <w:rPr>
                <w:rFonts w:ascii="Times New Roman" w:eastAsia="Calibri" w:hAnsi="Times New Roman" w:cs="Times New Roman"/>
                <w:b/>
                <w:sz w:val="24"/>
                <w:szCs w:val="24"/>
              </w:rPr>
              <w:t>tēmas</w:t>
            </w:r>
          </w:p>
        </w:tc>
        <w:tc>
          <w:tcPr>
            <w:tcW w:w="6095" w:type="dxa"/>
          </w:tcPr>
          <w:p w14:paraId="26BD0325" w14:textId="436CD222" w:rsidR="00C10AE6" w:rsidRDefault="00442E7B" w:rsidP="00442E7B">
            <w:pPr>
              <w:tabs>
                <w:tab w:val="left" w:pos="1350"/>
              </w:tabs>
              <w:jc w:val="both"/>
              <w:rPr>
                <w:rFonts w:ascii="Times New Roman" w:hAnsi="Times New Roman" w:cs="Times New Roman"/>
                <w:sz w:val="24"/>
                <w:szCs w:val="24"/>
              </w:rPr>
            </w:pPr>
            <w:r>
              <w:rPr>
                <w:rFonts w:ascii="Times New Roman" w:hAnsi="Times New Roman" w:cs="Times New Roman"/>
                <w:sz w:val="24"/>
                <w:szCs w:val="24"/>
              </w:rPr>
              <w:t>P</w:t>
            </w:r>
            <w:r w:rsidR="005F28BC">
              <w:rPr>
                <w:rFonts w:ascii="Times New Roman" w:hAnsi="Times New Roman" w:cs="Times New Roman"/>
                <w:sz w:val="24"/>
                <w:szCs w:val="24"/>
              </w:rPr>
              <w:t xml:space="preserve">ārgājiens - </w:t>
            </w:r>
            <w:r w:rsidR="006841A9" w:rsidRPr="006841A9">
              <w:rPr>
                <w:rFonts w:ascii="Times New Roman" w:hAnsi="Times New Roman" w:cs="Times New Roman"/>
                <w:sz w:val="24"/>
                <w:szCs w:val="24"/>
              </w:rPr>
              <w:t>ir viens no visefektīvākajiem un pieejamākajiem veselības veicināšanas veidiem</w:t>
            </w:r>
            <w:r w:rsidR="006841A9">
              <w:rPr>
                <w:rFonts w:ascii="Times New Roman" w:hAnsi="Times New Roman" w:cs="Times New Roman"/>
                <w:sz w:val="24"/>
                <w:szCs w:val="24"/>
              </w:rPr>
              <w:t xml:space="preserve">, </w:t>
            </w:r>
            <w:r w:rsidR="006841A9" w:rsidRPr="006841A9">
              <w:rPr>
                <w:rFonts w:ascii="Times New Roman" w:hAnsi="Times New Roman" w:cs="Times New Roman"/>
                <w:sz w:val="24"/>
                <w:szCs w:val="24"/>
              </w:rPr>
              <w:t>fiziska aktivitāte dabā, kas pozitīvi ietekmē gan fizisko, gan garīgo veselību. Tas apvieno fizisko slodzi, svaigu gaisu, relaksāciju un kontaktu ar dabu, padarot to par lielisku izvēli ikvienam, kurš vēlas uzlabot savu veselību un dzīves kvalitāti</w:t>
            </w:r>
            <w:r w:rsidR="00A4566F" w:rsidRPr="00A4566F">
              <w:rPr>
                <w:rFonts w:ascii="Times New Roman" w:hAnsi="Times New Roman" w:cs="Times New Roman"/>
                <w:sz w:val="24"/>
                <w:szCs w:val="24"/>
              </w:rPr>
              <w:t xml:space="preserve">, </w:t>
            </w:r>
            <w:r w:rsidR="006841A9">
              <w:rPr>
                <w:rFonts w:ascii="Times New Roman" w:hAnsi="Times New Roman" w:cs="Times New Roman"/>
                <w:sz w:val="24"/>
                <w:szCs w:val="24"/>
              </w:rPr>
              <w:t>un</w:t>
            </w:r>
            <w:r w:rsidR="005F28BC" w:rsidRPr="005F28BC">
              <w:rPr>
                <w:rFonts w:ascii="Times New Roman" w:hAnsi="Times New Roman" w:cs="Times New Roman"/>
                <w:sz w:val="24"/>
                <w:szCs w:val="24"/>
              </w:rPr>
              <w:t xml:space="preserve"> </w:t>
            </w:r>
            <w:r>
              <w:rPr>
                <w:rFonts w:ascii="Times New Roman" w:hAnsi="Times New Roman" w:cs="Times New Roman"/>
                <w:sz w:val="24"/>
                <w:szCs w:val="24"/>
              </w:rPr>
              <w:t>kur</w:t>
            </w:r>
            <w:r w:rsidR="005F28BC">
              <w:rPr>
                <w:rFonts w:ascii="Times New Roman" w:hAnsi="Times New Roman" w:cs="Times New Roman"/>
                <w:sz w:val="24"/>
                <w:szCs w:val="24"/>
              </w:rPr>
              <w:t xml:space="preserve">a </w:t>
            </w:r>
            <w:r w:rsidRPr="00442E7B">
              <w:rPr>
                <w:rFonts w:ascii="Times New Roman" w:hAnsi="Times New Roman" w:cs="Times New Roman"/>
                <w:sz w:val="24"/>
                <w:szCs w:val="24"/>
              </w:rPr>
              <w:t>mērķis –</w:t>
            </w:r>
            <w:r w:rsidR="005F28BC">
              <w:rPr>
                <w:rFonts w:ascii="Times New Roman" w:hAnsi="Times New Roman" w:cs="Times New Roman"/>
                <w:sz w:val="24"/>
                <w:szCs w:val="24"/>
              </w:rPr>
              <w:t xml:space="preserve"> n</w:t>
            </w:r>
            <w:r w:rsidRPr="00442E7B">
              <w:rPr>
                <w:rFonts w:ascii="Times New Roman" w:hAnsi="Times New Roman" w:cs="Times New Roman"/>
                <w:sz w:val="24"/>
                <w:szCs w:val="24"/>
              </w:rPr>
              <w:t>eformālā vidē sniegt zināšanas un praktiskas iemaņas</w:t>
            </w:r>
            <w:r w:rsidR="00F27C9F">
              <w:rPr>
                <w:rFonts w:ascii="Times New Roman" w:hAnsi="Times New Roman" w:cs="Times New Roman"/>
                <w:sz w:val="24"/>
                <w:szCs w:val="24"/>
              </w:rPr>
              <w:t xml:space="preserve"> </w:t>
            </w:r>
            <w:r w:rsidR="00F27C9F" w:rsidRPr="00F27C9F">
              <w:rPr>
                <w:rFonts w:ascii="Times New Roman" w:hAnsi="Times New Roman" w:cs="Times New Roman"/>
                <w:sz w:val="24"/>
                <w:szCs w:val="24"/>
              </w:rPr>
              <w:t>dažāda vecuma iedzīvotāju grupām</w:t>
            </w:r>
            <w:r w:rsidR="00140F1A">
              <w:rPr>
                <w:rFonts w:ascii="Times New Roman" w:hAnsi="Times New Roman" w:cs="Times New Roman"/>
                <w:sz w:val="24"/>
                <w:szCs w:val="24"/>
              </w:rPr>
              <w:t xml:space="preserve"> par </w:t>
            </w:r>
            <w:r w:rsidR="00F27C9F">
              <w:rPr>
                <w:rFonts w:ascii="Times New Roman" w:hAnsi="Times New Roman" w:cs="Times New Roman"/>
                <w:sz w:val="24"/>
                <w:szCs w:val="24"/>
              </w:rPr>
              <w:t>faktoriem</w:t>
            </w:r>
            <w:r w:rsidR="00140F1A">
              <w:rPr>
                <w:rFonts w:ascii="Times New Roman" w:hAnsi="Times New Roman" w:cs="Times New Roman"/>
                <w:sz w:val="24"/>
                <w:szCs w:val="24"/>
              </w:rPr>
              <w:t xml:space="preserve"> un iepējām</w:t>
            </w:r>
            <w:r w:rsidR="00F27C9F">
              <w:rPr>
                <w:rFonts w:ascii="Times New Roman" w:hAnsi="Times New Roman" w:cs="Times New Roman"/>
                <w:sz w:val="24"/>
                <w:szCs w:val="24"/>
              </w:rPr>
              <w:t>, kas palielinātu katra indivīda un sabiedrības dzīves kvalitāti</w:t>
            </w:r>
            <w:r w:rsidR="00256589">
              <w:rPr>
                <w:rFonts w:ascii="Times New Roman" w:hAnsi="Times New Roman" w:cs="Times New Roman"/>
                <w:sz w:val="24"/>
                <w:szCs w:val="24"/>
              </w:rPr>
              <w:t xml:space="preserve">. </w:t>
            </w:r>
            <w:r w:rsidRPr="00442E7B">
              <w:rPr>
                <w:rFonts w:ascii="Times New Roman" w:hAnsi="Times New Roman" w:cs="Times New Roman"/>
                <w:sz w:val="24"/>
                <w:szCs w:val="24"/>
              </w:rPr>
              <w:t>Dalībnieki –</w:t>
            </w:r>
            <w:r w:rsidR="00F27C9F">
              <w:rPr>
                <w:rFonts w:ascii="Times New Roman" w:hAnsi="Times New Roman" w:cs="Times New Roman"/>
                <w:sz w:val="24"/>
                <w:szCs w:val="24"/>
              </w:rPr>
              <w:t xml:space="preserve"> </w:t>
            </w:r>
            <w:r w:rsidR="00256589">
              <w:rPr>
                <w:rFonts w:ascii="Times New Roman" w:hAnsi="Times New Roman" w:cs="Times New Roman"/>
                <w:sz w:val="24"/>
                <w:szCs w:val="24"/>
              </w:rPr>
              <w:t xml:space="preserve">gan </w:t>
            </w:r>
            <w:r w:rsidRPr="00442E7B">
              <w:rPr>
                <w:rFonts w:ascii="Times New Roman" w:hAnsi="Times New Roman" w:cs="Times New Roman"/>
                <w:sz w:val="24"/>
                <w:szCs w:val="24"/>
              </w:rPr>
              <w:t>bērni</w:t>
            </w:r>
            <w:r w:rsidR="00256589">
              <w:rPr>
                <w:rFonts w:ascii="Times New Roman" w:hAnsi="Times New Roman" w:cs="Times New Roman"/>
                <w:sz w:val="24"/>
                <w:szCs w:val="24"/>
              </w:rPr>
              <w:t>, gan viņu vecāki, visi interesenti.</w:t>
            </w:r>
            <w:r w:rsidRPr="00442E7B">
              <w:rPr>
                <w:rFonts w:ascii="Times New Roman" w:hAnsi="Times New Roman" w:cs="Times New Roman"/>
                <w:sz w:val="24"/>
                <w:szCs w:val="24"/>
              </w:rPr>
              <w:t xml:space="preserve"> </w:t>
            </w:r>
          </w:p>
          <w:p w14:paraId="0E1E0F3A" w14:textId="67D76DA4" w:rsidR="00AA7D99" w:rsidRDefault="00AA7D99"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P</w:t>
            </w:r>
            <w:r w:rsidRPr="00AA7D99">
              <w:rPr>
                <w:rFonts w:ascii="Times New Roman" w:hAnsi="Times New Roman" w:cs="Times New Roman"/>
                <w:sz w:val="24"/>
                <w:szCs w:val="24"/>
              </w:rPr>
              <w:t xml:space="preserve">aredzēt </w:t>
            </w:r>
            <w:r w:rsidR="0006693F">
              <w:rPr>
                <w:rFonts w:ascii="Times New Roman" w:hAnsi="Times New Roman" w:cs="Times New Roman"/>
                <w:sz w:val="24"/>
                <w:szCs w:val="24"/>
              </w:rPr>
              <w:t xml:space="preserve">aktivitātes, </w:t>
            </w:r>
            <w:r w:rsidRPr="00AA7D99">
              <w:rPr>
                <w:rFonts w:ascii="Times New Roman" w:hAnsi="Times New Roman" w:cs="Times New Roman"/>
                <w:sz w:val="24"/>
                <w:szCs w:val="24"/>
              </w:rPr>
              <w:t>teorētiskas un praktiskas nodarbības par jautājumiem, ietverot šādas tēmas:</w:t>
            </w:r>
          </w:p>
          <w:p w14:paraId="274A271E" w14:textId="7AED1B62" w:rsidR="0006693F" w:rsidRDefault="0006693F" w:rsidP="00256589">
            <w:pPr>
              <w:tabs>
                <w:tab w:val="left" w:pos="1350"/>
              </w:tabs>
              <w:jc w:val="both"/>
              <w:rPr>
                <w:rFonts w:ascii="Times New Roman" w:hAnsi="Times New Roman" w:cs="Times New Roman"/>
                <w:sz w:val="24"/>
                <w:szCs w:val="24"/>
              </w:rPr>
            </w:pPr>
          </w:p>
          <w:p w14:paraId="2A91CDE2" w14:textId="1C79698A" w:rsidR="00407DEF" w:rsidRDefault="00256589"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1</w:t>
            </w:r>
            <w:r w:rsidR="0006693F">
              <w:rPr>
                <w:rFonts w:ascii="Times New Roman" w:hAnsi="Times New Roman" w:cs="Times New Roman"/>
                <w:sz w:val="24"/>
                <w:szCs w:val="24"/>
              </w:rPr>
              <w:t>.</w:t>
            </w:r>
            <w:r w:rsidR="00407DEF">
              <w:rPr>
                <w:rFonts w:ascii="Times New Roman" w:hAnsi="Times New Roman" w:cs="Times New Roman"/>
                <w:sz w:val="24"/>
                <w:szCs w:val="24"/>
              </w:rPr>
              <w:t>Fiziskās aktivitātes</w:t>
            </w:r>
            <w:r>
              <w:rPr>
                <w:rFonts w:ascii="Times New Roman" w:hAnsi="Times New Roman" w:cs="Times New Roman"/>
                <w:sz w:val="24"/>
                <w:szCs w:val="24"/>
              </w:rPr>
              <w:t>, vingrošana.</w:t>
            </w:r>
          </w:p>
          <w:p w14:paraId="35A23B2B" w14:textId="42E6F94A" w:rsidR="009D644E" w:rsidRDefault="00256589"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2</w:t>
            </w:r>
            <w:r w:rsidR="009D644E">
              <w:rPr>
                <w:rFonts w:ascii="Times New Roman" w:hAnsi="Times New Roman" w:cs="Times New Roman"/>
                <w:sz w:val="24"/>
                <w:szCs w:val="24"/>
              </w:rPr>
              <w:t>.Veselīgs uzturs.</w:t>
            </w:r>
          </w:p>
          <w:p w14:paraId="6D85635A" w14:textId="1317E4EF" w:rsidR="009D644E" w:rsidRDefault="00256589" w:rsidP="00AA7D99">
            <w:pPr>
              <w:tabs>
                <w:tab w:val="left" w:pos="1350"/>
              </w:tabs>
              <w:jc w:val="both"/>
              <w:rPr>
                <w:rFonts w:ascii="Times New Roman" w:hAnsi="Times New Roman" w:cs="Times New Roman"/>
                <w:sz w:val="24"/>
                <w:szCs w:val="24"/>
              </w:rPr>
            </w:pPr>
            <w:r>
              <w:rPr>
                <w:rFonts w:ascii="Times New Roman" w:hAnsi="Times New Roman" w:cs="Times New Roman"/>
                <w:sz w:val="24"/>
                <w:szCs w:val="24"/>
              </w:rPr>
              <w:t>3</w:t>
            </w:r>
            <w:r w:rsidR="009D644E">
              <w:rPr>
                <w:rFonts w:ascii="Times New Roman" w:hAnsi="Times New Roman" w:cs="Times New Roman"/>
                <w:sz w:val="24"/>
                <w:szCs w:val="24"/>
              </w:rPr>
              <w:t>.</w:t>
            </w:r>
            <w:r>
              <w:rPr>
                <w:rFonts w:ascii="Times New Roman" w:hAnsi="Times New Roman" w:cs="Times New Roman"/>
                <w:sz w:val="24"/>
                <w:szCs w:val="24"/>
              </w:rPr>
              <w:t>Primārās profilakses loma, paškontroles līdzekļi, mērījumu veikšana, īsas ekspreskonsultācijas par testa rezultātu un tālāko taktiku</w:t>
            </w:r>
            <w:r w:rsidR="009D644E">
              <w:rPr>
                <w:rFonts w:ascii="Times New Roman" w:hAnsi="Times New Roman" w:cs="Times New Roman"/>
                <w:sz w:val="24"/>
                <w:szCs w:val="24"/>
              </w:rPr>
              <w:t>.</w:t>
            </w:r>
          </w:p>
          <w:p w14:paraId="6CD92624" w14:textId="3819BEAE" w:rsidR="00F27C9F" w:rsidRPr="008250D8" w:rsidRDefault="00F27C9F" w:rsidP="00AA7D99">
            <w:pPr>
              <w:tabs>
                <w:tab w:val="left" w:pos="1350"/>
              </w:tabs>
              <w:jc w:val="both"/>
              <w:rPr>
                <w:rFonts w:ascii="Times New Roman" w:hAnsi="Times New Roman" w:cs="Times New Roman"/>
                <w:sz w:val="24"/>
                <w:szCs w:val="24"/>
              </w:rPr>
            </w:pPr>
          </w:p>
        </w:tc>
      </w:tr>
      <w:tr w:rsidR="00795C96" w:rsidRPr="008250D8" w14:paraId="435FECEC" w14:textId="77777777" w:rsidTr="009D644E">
        <w:trPr>
          <w:trHeight w:val="1061"/>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3F7D3BC" w14:textId="795D8261" w:rsidR="00CC64C5" w:rsidRDefault="00701D8D"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Di</w:t>
            </w:r>
            <w:r w:rsidRPr="00701D8D">
              <w:rPr>
                <w:rFonts w:ascii="Times New Roman" w:eastAsia="Calibri" w:hAnsi="Times New Roman" w:cs="Times New Roman"/>
                <w:sz w:val="24"/>
                <w:szCs w:val="24"/>
              </w:rPr>
              <w:t xml:space="preserve">enas </w:t>
            </w:r>
            <w:r w:rsidR="006C3387">
              <w:rPr>
                <w:rFonts w:ascii="Times New Roman" w:eastAsia="Calibri" w:hAnsi="Times New Roman" w:cs="Times New Roman"/>
                <w:sz w:val="24"/>
                <w:szCs w:val="24"/>
              </w:rPr>
              <w:t>pasākums,</w:t>
            </w:r>
            <w:r w:rsidRPr="00701D8D">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viena</w:t>
            </w:r>
            <w:r w:rsidR="006C3387">
              <w:rPr>
                <w:rFonts w:ascii="Times New Roman" w:eastAsia="Calibri" w:hAnsi="Times New Roman" w:cs="Times New Roman"/>
                <w:sz w:val="24"/>
                <w:szCs w:val="24"/>
              </w:rPr>
              <w:t xml:space="preserve"> </w:t>
            </w:r>
            <w:r w:rsidR="00256589">
              <w:rPr>
                <w:rFonts w:ascii="Times New Roman" w:eastAsia="Calibri" w:hAnsi="Times New Roman" w:cs="Times New Roman"/>
                <w:sz w:val="24"/>
                <w:szCs w:val="24"/>
              </w:rPr>
              <w:t>pārgājiena</w:t>
            </w:r>
            <w:r>
              <w:rPr>
                <w:rFonts w:ascii="Times New Roman" w:eastAsia="Calibri" w:hAnsi="Times New Roman" w:cs="Times New Roman"/>
                <w:sz w:val="24"/>
                <w:szCs w:val="24"/>
              </w:rPr>
              <w:t xml:space="preserve"> ilgums </w:t>
            </w:r>
            <w:r w:rsidR="00140F1A">
              <w:rPr>
                <w:rFonts w:ascii="Times New Roman" w:eastAsia="Calibri" w:hAnsi="Times New Roman" w:cs="Times New Roman"/>
                <w:sz w:val="24"/>
                <w:szCs w:val="24"/>
              </w:rPr>
              <w:t>plānojams uz</w:t>
            </w:r>
            <w:r w:rsidR="006C3387">
              <w:rPr>
                <w:rFonts w:ascii="Times New Roman" w:eastAsia="Calibri" w:hAnsi="Times New Roman" w:cs="Times New Roman"/>
                <w:sz w:val="24"/>
                <w:szCs w:val="24"/>
              </w:rPr>
              <w:t xml:space="preserve"> </w:t>
            </w:r>
            <w:r w:rsidR="00140F1A">
              <w:rPr>
                <w:rFonts w:ascii="Times New Roman" w:eastAsia="Calibri" w:hAnsi="Times New Roman" w:cs="Times New Roman"/>
                <w:sz w:val="24"/>
                <w:szCs w:val="24"/>
              </w:rPr>
              <w:t>6</w:t>
            </w:r>
            <w:r w:rsidR="006C3387">
              <w:rPr>
                <w:rFonts w:ascii="Times New Roman" w:eastAsia="Calibri" w:hAnsi="Times New Roman" w:cs="Times New Roman"/>
                <w:sz w:val="24"/>
                <w:szCs w:val="24"/>
              </w:rPr>
              <w:t xml:space="preserve"> stundām.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6C3387">
              <w:rPr>
                <w:rFonts w:ascii="Times New Roman" w:eastAsia="Calibri" w:hAnsi="Times New Roman" w:cs="Times New Roman"/>
                <w:sz w:val="24"/>
                <w:szCs w:val="24"/>
              </w:rPr>
              <w:t>pasākumu norises laika grafiku, programmu.</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p>
          <w:p w14:paraId="487ECBDE" w14:textId="54E62AB1" w:rsidR="00701D8D" w:rsidRPr="008250D8" w:rsidRDefault="00701D8D" w:rsidP="003874E9">
            <w:pPr>
              <w:jc w:val="both"/>
              <w:rPr>
                <w:rFonts w:ascii="Times New Roman" w:eastAsia="Calibri" w:hAnsi="Times New Roman" w:cs="Times New Roman"/>
                <w:sz w:val="24"/>
                <w:szCs w:val="24"/>
              </w:rPr>
            </w:pP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1D85C0D0" w14:textId="0AB36591" w:rsidR="009D644E" w:rsidRPr="008250D8" w:rsidRDefault="006C3387" w:rsidP="009D644E">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Krāslav</w:t>
            </w:r>
            <w:r w:rsidR="00256589">
              <w:rPr>
                <w:rFonts w:ascii="Times New Roman" w:eastAsia="Calibri" w:hAnsi="Times New Roman" w:cs="Times New Roman"/>
                <w:sz w:val="24"/>
                <w:szCs w:val="24"/>
              </w:rPr>
              <w:t>as novada vai blakusesošo novadu teritorijas.</w:t>
            </w:r>
          </w:p>
        </w:tc>
      </w:tr>
      <w:tr w:rsidR="00F94EFD" w:rsidRPr="008250D8" w14:paraId="7BAE2120" w14:textId="77777777" w:rsidTr="008250D8">
        <w:tc>
          <w:tcPr>
            <w:tcW w:w="3403" w:type="dxa"/>
          </w:tcPr>
          <w:p w14:paraId="2E096432" w14:textId="7D641B31"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w:t>
            </w:r>
            <w:r w:rsidR="00625499">
              <w:rPr>
                <w:rFonts w:ascii="Times New Roman" w:eastAsia="Calibri" w:hAnsi="Times New Roman" w:cs="Times New Roman"/>
                <w:b/>
                <w:sz w:val="24"/>
                <w:szCs w:val="24"/>
              </w:rPr>
              <w:t>auditorija</w:t>
            </w:r>
          </w:p>
        </w:tc>
        <w:tc>
          <w:tcPr>
            <w:tcW w:w="6095" w:type="dxa"/>
          </w:tcPr>
          <w:p w14:paraId="729070D8" w14:textId="6EA75FBE" w:rsidR="005C7814" w:rsidRDefault="006C3387" w:rsidP="003874E9">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Krāslavas novada iedzīvotāji, </w:t>
            </w:r>
            <w:r w:rsidR="00151A4C">
              <w:rPr>
                <w:rFonts w:ascii="Times New Roman" w:eastAsia="Calibri" w:hAnsi="Times New Roman" w:cs="Times New Roman"/>
                <w:sz w:val="24"/>
                <w:szCs w:val="24"/>
              </w:rPr>
              <w:t>viesi.</w:t>
            </w:r>
          </w:p>
          <w:p w14:paraId="26DCB23A" w14:textId="71C2821E" w:rsidR="006C3387" w:rsidRPr="008250D8" w:rsidRDefault="006C3387" w:rsidP="003874E9">
            <w:pPr>
              <w:tabs>
                <w:tab w:val="left" w:pos="1350"/>
              </w:tabs>
              <w:jc w:val="both"/>
              <w:rPr>
                <w:rFonts w:ascii="Times New Roman" w:eastAsia="Calibri" w:hAnsi="Times New Roman" w:cs="Times New Roman"/>
                <w:sz w:val="24"/>
                <w:szCs w:val="24"/>
              </w:rPr>
            </w:pP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5D7FCB">
        <w:trPr>
          <w:trHeight w:val="699"/>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lastRenderedPageBreak/>
              <w:t>Personāla nodrošinājums</w:t>
            </w:r>
          </w:p>
        </w:tc>
        <w:tc>
          <w:tcPr>
            <w:tcW w:w="6095" w:type="dxa"/>
          </w:tcPr>
          <w:p w14:paraId="04FDAA4B" w14:textId="79319AFE" w:rsidR="006C3387" w:rsidRDefault="00953B6C" w:rsidP="006C338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7814">
              <w:rPr>
                <w:rFonts w:ascii="Times New Roman" w:eastAsia="Calibri" w:hAnsi="Times New Roman" w:cs="Times New Roman"/>
                <w:sz w:val="24"/>
                <w:szCs w:val="24"/>
              </w:rPr>
              <w:t xml:space="preserve"> – ārsts (t.sk. rezidents), ārsta palīgs, </w:t>
            </w:r>
            <w:r w:rsidR="00151A4C">
              <w:rPr>
                <w:rFonts w:ascii="Times New Roman" w:eastAsia="Calibri" w:hAnsi="Times New Roman" w:cs="Times New Roman"/>
                <w:sz w:val="24"/>
                <w:szCs w:val="24"/>
              </w:rPr>
              <w:t>uztura</w:t>
            </w:r>
            <w:r w:rsidR="005C7814">
              <w:rPr>
                <w:rFonts w:ascii="Times New Roman" w:eastAsia="Calibri" w:hAnsi="Times New Roman" w:cs="Times New Roman"/>
                <w:sz w:val="24"/>
                <w:szCs w:val="24"/>
              </w:rPr>
              <w:t xml:space="preserve"> speciālists, fizioterapeits, </w:t>
            </w:r>
            <w:r w:rsidR="00151A4C">
              <w:rPr>
                <w:rFonts w:ascii="Times New Roman" w:eastAsia="Calibri" w:hAnsi="Times New Roman" w:cs="Times New Roman"/>
                <w:sz w:val="24"/>
                <w:szCs w:val="24"/>
              </w:rPr>
              <w:t>sporta treneris u</w:t>
            </w:r>
            <w:r w:rsidR="006C3387">
              <w:rPr>
                <w:rFonts w:ascii="Times New Roman" w:eastAsia="Calibri" w:hAnsi="Times New Roman" w:cs="Times New Roman"/>
                <w:sz w:val="24"/>
                <w:szCs w:val="24"/>
              </w:rPr>
              <w:t>.c..</w:t>
            </w:r>
            <w:r w:rsidR="005D7FCB">
              <w:rPr>
                <w:rFonts w:ascii="Times New Roman" w:eastAsia="Calibri" w:hAnsi="Times New Roman" w:cs="Times New Roman"/>
                <w:sz w:val="24"/>
                <w:szCs w:val="24"/>
              </w:rPr>
              <w:t xml:space="preserve"> </w:t>
            </w:r>
          </w:p>
          <w:p w14:paraId="48FFADE4" w14:textId="223C7914" w:rsidR="005C0B7A" w:rsidRPr="008250D8" w:rsidRDefault="005A5B9A" w:rsidP="006C3387">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5E01CCC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r w:rsidR="00607445">
              <w:rPr>
                <w:rFonts w:ascii="Times New Roman" w:eastAsia="Calibri" w:hAnsi="Times New Roman" w:cs="Times New Roman"/>
                <w:sz w:val="24"/>
                <w:szCs w:val="24"/>
              </w:rPr>
              <w:t xml:space="preserve">- </w:t>
            </w:r>
            <w:r w:rsidR="00151A4C">
              <w:rPr>
                <w:rFonts w:ascii="Times New Roman" w:eastAsia="Calibri" w:hAnsi="Times New Roman" w:cs="Times New Roman"/>
                <w:sz w:val="24"/>
                <w:szCs w:val="24"/>
              </w:rPr>
              <w:t>ja nepieciešams.</w:t>
            </w:r>
          </w:p>
          <w:p w14:paraId="5DA16977" w14:textId="3C8C239D" w:rsidR="002F5250" w:rsidRPr="008250D8" w:rsidRDefault="002F5250" w:rsidP="00953B6C">
            <w:pPr>
              <w:tabs>
                <w:tab w:val="left" w:pos="1350"/>
              </w:tabs>
              <w:jc w:val="both"/>
              <w:rPr>
                <w:rFonts w:ascii="Times New Roman" w:eastAsia="Calibri" w:hAnsi="Times New Roman" w:cs="Times New Roman"/>
                <w:sz w:val="24"/>
                <w:szCs w:val="24"/>
              </w:rPr>
            </w:pP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266D2E89"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Pretendentam jānodrošina pasākum</w:t>
            </w:r>
            <w:r w:rsidR="00151A4C">
              <w:rPr>
                <w:rFonts w:ascii="Times New Roman" w:eastAsia="Calibri" w:hAnsi="Times New Roman" w:cs="Times New Roman"/>
                <w:color w:val="000000"/>
                <w:sz w:val="24"/>
                <w:szCs w:val="24"/>
                <w:u w:color="000000"/>
                <w:bdr w:val="nil"/>
                <w:lang w:eastAsia="lv-LV"/>
              </w:rPr>
              <w:t>a</w:t>
            </w:r>
            <w:r w:rsidRPr="002F5250">
              <w:rPr>
                <w:rFonts w:ascii="Times New Roman" w:eastAsia="Calibri" w:hAnsi="Times New Roman" w:cs="Times New Roman"/>
                <w:color w:val="000000"/>
                <w:sz w:val="24"/>
                <w:szCs w:val="24"/>
                <w:u w:color="000000"/>
                <w:bdr w:val="nil"/>
                <w:lang w:eastAsia="lv-LV"/>
              </w:rPr>
              <w:t xml:space="preserve">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 citos medijos.  Publicitāti (afiš</w:t>
            </w:r>
            <w:r w:rsidR="0006693F">
              <w:rPr>
                <w:rFonts w:ascii="Times New Roman" w:eastAsia="Calibri" w:hAnsi="Times New Roman" w:cs="Times New Roman"/>
                <w:color w:val="000000"/>
                <w:sz w:val="24"/>
                <w:szCs w:val="24"/>
                <w:u w:color="000000"/>
                <w:bdr w:val="nil"/>
                <w:lang w:eastAsia="lv-LV"/>
              </w:rPr>
              <w:t>u ar pasākuma programmu</w:t>
            </w:r>
            <w:r w:rsidRPr="002F5250">
              <w:rPr>
                <w:rFonts w:ascii="Times New Roman" w:eastAsia="Calibri" w:hAnsi="Times New Roman" w:cs="Times New Roman"/>
                <w:color w:val="000000"/>
                <w:sz w:val="24"/>
                <w:szCs w:val="24"/>
                <w:u w:color="000000"/>
                <w:bdr w:val="nil"/>
                <w:lang w:eastAsia="lv-LV"/>
              </w:rPr>
              <w:t xml:space="preserve">) jānodrošina pirms </w:t>
            </w:r>
            <w:r w:rsidR="0006693F">
              <w:rPr>
                <w:rFonts w:ascii="Times New Roman" w:eastAsia="Calibri" w:hAnsi="Times New Roman" w:cs="Times New Roman"/>
                <w:color w:val="000000"/>
                <w:sz w:val="24"/>
                <w:szCs w:val="24"/>
                <w:u w:color="000000"/>
                <w:bdr w:val="nil"/>
                <w:lang w:eastAsia="lv-LV"/>
              </w:rPr>
              <w:t>pasākuma</w:t>
            </w:r>
            <w:r w:rsidR="005D7FCB">
              <w:rPr>
                <w:rFonts w:ascii="Times New Roman" w:eastAsia="Calibri" w:hAnsi="Times New Roman" w:cs="Times New Roman"/>
                <w:color w:val="000000"/>
                <w:sz w:val="24"/>
                <w:szCs w:val="24"/>
                <w:u w:color="000000"/>
                <w:bdr w:val="nil"/>
                <w:lang w:eastAsia="lv-LV"/>
              </w:rPr>
              <w:t xml:space="preserve"> organizēšanas</w:t>
            </w:r>
            <w:r w:rsidRPr="002F5250">
              <w:rPr>
                <w:rFonts w:ascii="Times New Roman" w:eastAsia="Calibri" w:hAnsi="Times New Roman" w:cs="Times New Roman"/>
                <w:color w:val="000000"/>
                <w:sz w:val="24"/>
                <w:szCs w:val="24"/>
                <w:u w:color="000000"/>
                <w:bdr w:val="nil"/>
                <w:lang w:eastAsia="lv-LV"/>
              </w:rPr>
              <w:t>, kā arī publicitāti par īstenotajām aktivitātēm</w:t>
            </w:r>
            <w:r w:rsidR="005D7FCB">
              <w:rPr>
                <w:rFonts w:ascii="Times New Roman" w:eastAsia="Calibri" w:hAnsi="Times New Roman" w:cs="Times New Roman"/>
                <w:color w:val="000000"/>
                <w:sz w:val="24"/>
                <w:szCs w:val="24"/>
                <w:u w:color="000000"/>
                <w:bdr w:val="nil"/>
                <w:lang w:eastAsia="lv-LV"/>
              </w:rPr>
              <w:t>/norisi</w:t>
            </w:r>
            <w:r w:rsidRPr="002F5250">
              <w:rPr>
                <w:rFonts w:ascii="Times New Roman" w:eastAsia="Calibri" w:hAnsi="Times New Roman" w:cs="Times New Roman"/>
                <w:color w:val="000000"/>
                <w:sz w:val="24"/>
                <w:szCs w:val="24"/>
                <w:u w:color="000000"/>
                <w:bdr w:val="nil"/>
                <w:lang w:eastAsia="lv-LV"/>
              </w:rPr>
              <w:t xml:space="preserve">, obligāti jāiekļauj informācija par projekta nosaukumu, numuru, finansētāju logotipus,  atsauce uz sadarbību ar Krāslavas novada pašvaldību  (sk. 6. pielikumā).  Publicitāti </w:t>
            </w:r>
            <w:r w:rsidR="006C3387">
              <w:rPr>
                <w:rFonts w:ascii="Times New Roman" w:eastAsia="Calibri" w:hAnsi="Times New Roman" w:cs="Times New Roman"/>
                <w:color w:val="000000"/>
                <w:sz w:val="24"/>
                <w:szCs w:val="24"/>
                <w:u w:color="000000"/>
                <w:bdr w:val="nil"/>
                <w:lang w:eastAsia="lv-LV"/>
              </w:rPr>
              <w:t>jās</w:t>
            </w:r>
            <w:r w:rsidRPr="002F5250">
              <w:rPr>
                <w:rFonts w:ascii="Times New Roman" w:eastAsia="Calibri" w:hAnsi="Times New Roman" w:cs="Times New Roman"/>
                <w:color w:val="000000"/>
                <w:sz w:val="24"/>
                <w:szCs w:val="24"/>
                <w:u w:color="000000"/>
                <w:bdr w:val="nil"/>
                <w:lang w:eastAsia="lv-LV"/>
              </w:rPr>
              <w:t xml:space="preserve">askaņo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0A896BD8" w14:textId="4AB85822"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005D7FCB">
              <w:rPr>
                <w:rFonts w:ascii="Times New Roman" w:eastAsia="Calibri" w:hAnsi="Times New Roman" w:cs="Times New Roman"/>
                <w:color w:val="000000"/>
                <w:sz w:val="24"/>
                <w:szCs w:val="24"/>
                <w:u w:color="000000"/>
                <w:bdr w:val="nil"/>
                <w:lang w:eastAsia="lv-LV"/>
              </w:rPr>
              <w:t>pasākum</w:t>
            </w:r>
            <w:r w:rsidR="0006693F">
              <w:rPr>
                <w:rFonts w:ascii="Times New Roman" w:eastAsia="Calibri" w:hAnsi="Times New Roman" w:cs="Times New Roman"/>
                <w:color w:val="000000"/>
                <w:sz w:val="24"/>
                <w:szCs w:val="24"/>
                <w:u w:color="000000"/>
                <w:bdr w:val="nil"/>
                <w:lang w:eastAsia="lv-LV"/>
              </w:rPr>
              <w:t xml:space="preserve">i, tā aktivitātes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1" w:name="_Hlk188888491"/>
      <w:r w:rsidRPr="002F5250">
        <w:rPr>
          <w:rFonts w:ascii="Times New Roman" w:eastAsia="Times New Roman" w:hAnsi="Times New Roman" w:cs="Times New Roman"/>
          <w:i/>
          <w:iCs/>
          <w:u w:color="000000"/>
        </w:rPr>
        <w:lastRenderedPageBreak/>
        <w:t>2.pielikums</w:t>
      </w:r>
    </w:p>
    <w:bookmarkEnd w:id="11"/>
    <w:p w14:paraId="4D363DC9" w14:textId="75C100A0" w:rsidR="00300DA8" w:rsidRPr="00D20FF8" w:rsidRDefault="00300DA8" w:rsidP="00A72228">
      <w:pPr>
        <w:keepNext/>
        <w:keepLines/>
        <w:widowControl w:val="0"/>
        <w:suppressAutoHyphens/>
        <w:autoSpaceDE w:val="0"/>
        <w:spacing w:after="0" w:line="240" w:lineRule="auto"/>
        <w:jc w:val="right"/>
        <w:outlineLvl w:val="1"/>
        <w:rPr>
          <w:rFonts w:ascii="Times New Roman" w:eastAsia="Calibri" w:hAnsi="Times New Roman" w:cs="Times New Roman"/>
          <w:b/>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4566F" w:rsidRPr="00A4566F">
        <w:rPr>
          <w:rFonts w:ascii="Times New Roman" w:eastAsia="Calibri" w:hAnsi="Times New Roman" w:cs="Times New Roman"/>
          <w:i/>
          <w:iCs/>
          <w:color w:val="000000"/>
          <w:u w:color="000000"/>
        </w:rPr>
        <w:t>Pasākuma “Pārgājiens ģimenes veselībai” organizēšana 2025.gadā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6CC4600B" w:rsidR="002F5250" w:rsidRPr="002F5250" w:rsidRDefault="002F5250" w:rsidP="002F5250">
      <w:pPr>
        <w:spacing w:after="0"/>
        <w:jc w:val="center"/>
        <w:rPr>
          <w:rFonts w:ascii="Times New Roman" w:eastAsia="Calibri" w:hAnsi="Times New Roman" w:cs="Times New Roman"/>
          <w:b/>
          <w:bCs/>
          <w:sz w:val="24"/>
          <w:szCs w:val="24"/>
          <w:u w:color="000000"/>
        </w:rPr>
      </w:pPr>
      <w:bookmarkStart w:id="12" w:name="_Hlk188888634"/>
      <w:r w:rsidRPr="002F5250">
        <w:rPr>
          <w:rFonts w:ascii="Times New Roman" w:eastAsia="Calibri" w:hAnsi="Times New Roman" w:cs="Times New Roman"/>
          <w:b/>
          <w:bCs/>
          <w:sz w:val="24"/>
          <w:szCs w:val="24"/>
          <w:u w:color="000000"/>
        </w:rPr>
        <w:t>ID Nr. TI/2025/</w:t>
      </w:r>
      <w:r w:rsidR="00482D0A">
        <w:rPr>
          <w:rFonts w:ascii="Times New Roman" w:eastAsia="Calibri" w:hAnsi="Times New Roman" w:cs="Times New Roman"/>
          <w:b/>
          <w:bCs/>
          <w:sz w:val="24"/>
          <w:szCs w:val="24"/>
          <w:u w:color="000000"/>
        </w:rPr>
        <w:t>2</w:t>
      </w:r>
      <w:r w:rsidR="00A4566F">
        <w:rPr>
          <w:rFonts w:ascii="Times New Roman" w:eastAsia="Calibri" w:hAnsi="Times New Roman" w:cs="Times New Roman"/>
          <w:b/>
          <w:bCs/>
          <w:sz w:val="24"/>
          <w:szCs w:val="24"/>
          <w:u w:color="000000"/>
        </w:rPr>
        <w:t>1</w:t>
      </w:r>
    </w:p>
    <w:bookmarkEnd w:id="12"/>
    <w:p w14:paraId="013BC981" w14:textId="3392485D" w:rsidR="00300DA8" w:rsidRDefault="00A4566F" w:rsidP="00725CE5">
      <w:pPr>
        <w:spacing w:after="0" w:line="240" w:lineRule="auto"/>
        <w:jc w:val="center"/>
        <w:rPr>
          <w:rFonts w:ascii="Times New Roman" w:hAnsi="Times New Roman" w:cs="Times New Roman"/>
          <w:b/>
          <w:sz w:val="24"/>
          <w:szCs w:val="24"/>
        </w:rPr>
      </w:pPr>
      <w:r w:rsidRPr="00A4566F">
        <w:rPr>
          <w:rFonts w:ascii="Times New Roman" w:hAnsi="Times New Roman" w:cs="Times New Roman"/>
          <w:b/>
          <w:sz w:val="24"/>
          <w:szCs w:val="24"/>
        </w:rPr>
        <w:t>Pasākuma “Pārgājiens ģimenes veselībai” organizēšana 2025.gadā</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3325353" w14:textId="77777777" w:rsidR="00ED27D5" w:rsidRDefault="00ED27D5"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0757CFD1" w14:textId="55E0FF34" w:rsidR="008250D8" w:rsidRDefault="008250D8" w:rsidP="00A72228">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4566F" w:rsidRPr="00A4566F">
        <w:rPr>
          <w:rFonts w:ascii="Times New Roman" w:eastAsia="Calibri" w:hAnsi="Times New Roman" w:cs="Times New Roman"/>
          <w:i/>
          <w:iCs/>
          <w:color w:val="000000"/>
          <w:u w:color="000000"/>
        </w:rPr>
        <w:t>Pasākuma “Pārgājiens ģimenes veselībai” organizēšana 2025.gadā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387F968B"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3" w:name="_Hlk190791276"/>
      <w:r w:rsidRPr="008250D8">
        <w:rPr>
          <w:rFonts w:ascii="Times New Roman" w:eastAsia="Calibri" w:hAnsi="Times New Roman" w:cs="Times New Roman"/>
          <w:b/>
          <w:color w:val="000000"/>
          <w:sz w:val="24"/>
          <w:szCs w:val="24"/>
          <w:u w:color="000000"/>
          <w:bdr w:val="nil"/>
          <w:lang w:val="en-US"/>
        </w:rPr>
        <w:t>ID Nr. TI/2025/</w:t>
      </w:r>
      <w:r w:rsidR="006E0275">
        <w:rPr>
          <w:rFonts w:ascii="Times New Roman" w:eastAsia="Calibri" w:hAnsi="Times New Roman" w:cs="Times New Roman"/>
          <w:b/>
          <w:color w:val="000000"/>
          <w:sz w:val="24"/>
          <w:szCs w:val="24"/>
          <w:u w:color="000000"/>
          <w:bdr w:val="nil"/>
          <w:lang w:val="en-US"/>
        </w:rPr>
        <w:t>2</w:t>
      </w:r>
      <w:r w:rsidR="00A4566F">
        <w:rPr>
          <w:rFonts w:ascii="Times New Roman" w:eastAsia="Calibri" w:hAnsi="Times New Roman" w:cs="Times New Roman"/>
          <w:b/>
          <w:color w:val="000000"/>
          <w:sz w:val="24"/>
          <w:szCs w:val="24"/>
          <w:u w:color="000000"/>
          <w:bdr w:val="nil"/>
          <w:lang w:val="en-US"/>
        </w:rPr>
        <w:t>1</w:t>
      </w:r>
    </w:p>
    <w:p w14:paraId="299D7E97" w14:textId="75368DB9" w:rsidR="008250D8" w:rsidRPr="008250D8" w:rsidRDefault="00A4566F"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A4566F">
        <w:rPr>
          <w:rFonts w:ascii="Times New Roman" w:eastAsia="Calibri" w:hAnsi="Times New Roman" w:cs="Times New Roman"/>
          <w:b/>
          <w:bCs/>
          <w:color w:val="000000"/>
          <w:sz w:val="24"/>
          <w:szCs w:val="24"/>
          <w:u w:color="000000"/>
          <w:bdr w:val="nil"/>
        </w:rPr>
        <w:t>Pasākuma “Pārgājiens ģimenes veselībai” organizēšana 2025.gadā</w:t>
      </w:r>
      <w:r w:rsidR="008250D8" w:rsidRPr="008250D8">
        <w:rPr>
          <w:rFonts w:ascii="Times New Roman" w:eastAsia="Calibri" w:hAnsi="Times New Roman" w:cs="Times New Roman"/>
          <w:b/>
          <w:bCs/>
          <w:color w:val="000000"/>
          <w:sz w:val="24"/>
          <w:szCs w:val="24"/>
          <w:u w:color="000000"/>
          <w:bdr w:val="nil"/>
        </w:rPr>
        <w:t>.</w:t>
      </w:r>
    </w:p>
    <w:bookmarkEnd w:id="13"/>
    <w:p w14:paraId="1A0E2A98"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521"/>
        <w:gridCol w:w="1968"/>
      </w:tblGrid>
      <w:tr w:rsidR="008250D8" w:rsidRPr="008250D8" w14:paraId="570DAD61" w14:textId="77777777" w:rsidTr="00F06737">
        <w:trPr>
          <w:jc w:val="center"/>
        </w:trPr>
        <w:tc>
          <w:tcPr>
            <w:tcW w:w="127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52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78785B">
        <w:trPr>
          <w:trHeight w:val="398"/>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C13E40" w14:textId="29FC9237" w:rsidR="008250D8" w:rsidRPr="0078785B" w:rsidRDefault="0078785B"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78785B">
              <w:rPr>
                <w:rFonts w:ascii="Times New Roman" w:eastAsia="Times New Roman" w:hAnsi="Times New Roman" w:cs="Times New Roman"/>
                <w:color w:val="000000"/>
                <w:sz w:val="24"/>
                <w:szCs w:val="24"/>
                <w:u w:color="000000"/>
                <w:lang w:eastAsia="ar-SA"/>
              </w:rPr>
              <w: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A7DF931" w14:textId="5C6322A2" w:rsidR="008250D8" w:rsidRPr="00F06737" w:rsidRDefault="008250D8" w:rsidP="008250D8">
            <w:pPr>
              <w:spacing w:after="0" w:line="240" w:lineRule="auto"/>
              <w:rPr>
                <w:rFonts w:ascii="Times New Roman" w:eastAsia="Times New Roman" w:hAnsi="Times New Roman" w:cs="Times New Roman"/>
                <w:b/>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FACCBB" w14:textId="50F6D6DB" w:rsidR="008250D8" w:rsidRPr="008250D8" w:rsidRDefault="0078785B"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Pr>
                <w:rFonts w:ascii="Times New Roman" w:eastAsia="Times New Roman" w:hAnsi="Times New Roman" w:cs="Times New Roman"/>
                <w:color w:val="000000"/>
                <w:sz w:val="24"/>
                <w:szCs w:val="24"/>
                <w:u w:color="000000"/>
                <w:lang w:eastAsia="ar-SA"/>
              </w:rPr>
              <w:t>2.</w:t>
            </w:r>
          </w:p>
        </w:tc>
        <w:tc>
          <w:tcPr>
            <w:tcW w:w="6521"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521"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F06737">
        <w:trPr>
          <w:trHeight w:val="398"/>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F06737">
        <w:trPr>
          <w:trHeight w:val="398"/>
          <w:jc w:val="center"/>
        </w:trPr>
        <w:tc>
          <w:tcPr>
            <w:tcW w:w="1271"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521"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12E51482" w14:textId="374C42A9" w:rsidR="00FA4132" w:rsidRPr="00313B85" w:rsidRDefault="00FA4132"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rPr>
      </w:pPr>
      <w:r w:rsidRPr="00313B85">
        <w:rPr>
          <w:rFonts w:ascii="Times New Roman" w:eastAsia="Calibri" w:hAnsi="Times New Roman" w:cs="Times New Roman"/>
          <w:i/>
          <w:iCs/>
          <w:color w:val="000000"/>
          <w:sz w:val="24"/>
          <w:szCs w:val="24"/>
          <w:u w:color="000000"/>
          <w:bdr w:val="nil"/>
        </w:rPr>
        <w:t>Finanšu piedāvājumā  ir jāietver visas izmaksas, kas tieši vai netieši saistītas ar pakalpojuma nodrošināšanu, tajā skaitā visi piemērojamie nodokļi un valsts noteiktie obligātie maksājumi pakalpojuma pilnīgai un kvalitatīvai izpildei.</w:t>
      </w:r>
    </w:p>
    <w:p w14:paraId="677DE56A" w14:textId="77777777" w:rsidR="008250D8" w:rsidRPr="001C2CB2"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87CC368" w14:textId="77777777" w:rsidR="002C0E47"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0CFF348B" w14:textId="77777777" w:rsidR="006C3387" w:rsidRDefault="006C338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6C3387" w:rsidRPr="008250D8" w:rsidRDefault="006C338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6C338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5CFCA0CC" w14:textId="77777777" w:rsidR="006C3387" w:rsidRDefault="006C3387"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0C9AF72A" w14:textId="0FDC8617" w:rsidR="005A5B9A" w:rsidRDefault="005A5B9A"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bookmarkStart w:id="14"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4566F" w:rsidRPr="00A4566F">
        <w:rPr>
          <w:rFonts w:ascii="Times New Roman" w:eastAsia="Calibri" w:hAnsi="Times New Roman" w:cs="Times New Roman"/>
          <w:i/>
          <w:iCs/>
          <w:color w:val="000000"/>
          <w:u w:color="000000"/>
        </w:rPr>
        <w:t>Pasākuma “Pārgājiens ģimenes veselībai” organizēšana 2025.gadā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bookmarkEnd w:id="14"/>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56E6355F"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TI/2025/</w:t>
      </w:r>
      <w:r w:rsidR="006E0275">
        <w:rPr>
          <w:rFonts w:ascii="Times New Roman" w:eastAsia="Calibri" w:hAnsi="Times New Roman" w:cs="Times New Roman"/>
          <w:b/>
          <w:color w:val="000000"/>
          <w:sz w:val="24"/>
          <w:szCs w:val="24"/>
          <w:u w:color="000000"/>
          <w:bdr w:val="nil"/>
          <w:lang w:val="en-US"/>
        </w:rPr>
        <w:t>2</w:t>
      </w:r>
      <w:r w:rsidR="00A4566F">
        <w:rPr>
          <w:rFonts w:ascii="Times New Roman" w:eastAsia="Calibri" w:hAnsi="Times New Roman" w:cs="Times New Roman"/>
          <w:b/>
          <w:color w:val="000000"/>
          <w:sz w:val="24"/>
          <w:szCs w:val="24"/>
          <w:u w:color="000000"/>
          <w:bdr w:val="nil"/>
          <w:lang w:val="en-US"/>
        </w:rPr>
        <w:t>1</w:t>
      </w:r>
    </w:p>
    <w:p w14:paraId="4A976461" w14:textId="2B0DBA99" w:rsidR="00AC6F1F" w:rsidRDefault="00A4566F" w:rsidP="00725CE5">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5" w:name="_Hlk191305138"/>
      <w:r w:rsidRPr="00A4566F">
        <w:rPr>
          <w:rFonts w:ascii="Times New Roman" w:eastAsia="Calibri" w:hAnsi="Times New Roman" w:cs="Times New Roman"/>
          <w:b/>
          <w:bCs/>
          <w:color w:val="000000"/>
          <w:sz w:val="24"/>
          <w:szCs w:val="24"/>
          <w:u w:color="000000"/>
          <w:bdr w:val="nil"/>
        </w:rPr>
        <w:t>Pasākuma “Pārgājiens ģimenes veselībai” organizēšana 2025.gadā</w:t>
      </w:r>
      <w:r w:rsidR="00F66B1D">
        <w:rPr>
          <w:rFonts w:ascii="Times New Roman" w:eastAsia="Calibri" w:hAnsi="Times New Roman" w:cs="Times New Roman"/>
          <w:b/>
          <w:bCs/>
          <w:color w:val="000000"/>
          <w:sz w:val="24"/>
          <w:szCs w:val="24"/>
          <w:u w:color="000000"/>
          <w:bdr w:val="nil"/>
        </w:rPr>
        <w:t>.</w:t>
      </w:r>
    </w:p>
    <w:bookmarkEnd w:id="15"/>
    <w:p w14:paraId="3E104CF4" w14:textId="77777777" w:rsidR="002C0E47" w:rsidRPr="002C0E47"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p>
    <w:tbl>
      <w:tblPr>
        <w:tblStyle w:val="Reatabula"/>
        <w:tblW w:w="0" w:type="auto"/>
        <w:tblLook w:val="04A0" w:firstRow="1" w:lastRow="0" w:firstColumn="1" w:lastColumn="0" w:noHBand="0" w:noVBand="1"/>
      </w:tblPr>
      <w:tblGrid>
        <w:gridCol w:w="4390"/>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6EB313AF" w14:textId="77777777" w:rsidR="00140F1A" w:rsidRDefault="006251EC" w:rsidP="00B56EC5">
            <w:pPr>
              <w:tabs>
                <w:tab w:val="left" w:pos="1350"/>
              </w:tabs>
              <w:rPr>
                <w:rFonts w:ascii="Times New Roman" w:eastAsia="Calibri" w:hAnsi="Times New Roman" w:cs="Times New Roman"/>
                <w:b/>
                <w:sz w:val="24"/>
                <w:szCs w:val="24"/>
              </w:rPr>
            </w:pPr>
            <w:r w:rsidRPr="00B56EC5">
              <w:rPr>
                <w:rFonts w:ascii="Times New Roman" w:eastAsia="Calibri" w:hAnsi="Times New Roman" w:cs="Times New Roman"/>
                <w:bCs/>
                <w:sz w:val="24"/>
                <w:szCs w:val="24"/>
              </w:rPr>
              <w:t>V</w:t>
            </w:r>
            <w:r w:rsidR="00DE1B52" w:rsidRPr="00B56EC5">
              <w:rPr>
                <w:rFonts w:ascii="Times New Roman" w:eastAsia="Calibri" w:hAnsi="Times New Roman" w:cs="Times New Roman"/>
                <w:bCs/>
                <w:sz w:val="24"/>
                <w:szCs w:val="24"/>
              </w:rPr>
              <w:t>eselīb</w:t>
            </w:r>
            <w:r w:rsidR="002C0E47" w:rsidRPr="00B56EC5">
              <w:rPr>
                <w:rFonts w:ascii="Times New Roman" w:eastAsia="Calibri" w:hAnsi="Times New Roman" w:cs="Times New Roman"/>
                <w:bCs/>
                <w:sz w:val="24"/>
                <w:szCs w:val="24"/>
              </w:rPr>
              <w:t>as</w:t>
            </w:r>
            <w:r w:rsidR="00DE1B52" w:rsidRPr="00B56EC5">
              <w:rPr>
                <w:rFonts w:ascii="Times New Roman" w:eastAsia="Calibri" w:hAnsi="Times New Roman" w:cs="Times New Roman"/>
                <w:bCs/>
                <w:sz w:val="24"/>
                <w:szCs w:val="24"/>
              </w:rPr>
              <w:t xml:space="preserve"> veicin</w:t>
            </w:r>
            <w:r w:rsidR="002C0E47" w:rsidRPr="00B56EC5">
              <w:rPr>
                <w:rFonts w:ascii="Times New Roman" w:eastAsia="Calibri" w:hAnsi="Times New Roman" w:cs="Times New Roman"/>
                <w:bCs/>
                <w:sz w:val="24"/>
                <w:szCs w:val="24"/>
              </w:rPr>
              <w:t>āšanas un slimību profilakses pasākumi mērķa grupām un vietējai sabiedrībai.</w:t>
            </w:r>
            <w:r w:rsidR="002C0E47">
              <w:rPr>
                <w:rFonts w:ascii="Times New Roman" w:eastAsia="Calibri" w:hAnsi="Times New Roman" w:cs="Times New Roman"/>
                <w:b/>
                <w:sz w:val="24"/>
                <w:szCs w:val="24"/>
              </w:rPr>
              <w:t xml:space="preserve"> </w:t>
            </w:r>
          </w:p>
          <w:p w14:paraId="43FC91D2" w14:textId="2BAEDF23" w:rsidR="007E4FCE" w:rsidRPr="002C0E47" w:rsidRDefault="00140F1A" w:rsidP="00B56EC5">
            <w:pPr>
              <w:tabs>
                <w:tab w:val="left" w:pos="1350"/>
              </w:tabs>
              <w:rPr>
                <w:rFonts w:ascii="Times New Roman" w:eastAsia="Calibri" w:hAnsi="Times New Roman" w:cs="Times New Roman"/>
                <w:b/>
                <w:sz w:val="24"/>
                <w:szCs w:val="24"/>
              </w:rPr>
            </w:pPr>
            <w:r w:rsidRPr="00140F1A">
              <w:rPr>
                <w:rFonts w:ascii="Times New Roman" w:eastAsia="Calibri" w:hAnsi="Times New Roman" w:cs="Times New Roman"/>
                <w:b/>
                <w:sz w:val="24"/>
                <w:szCs w:val="24"/>
              </w:rPr>
              <w:t>Pārgājiens ģimenes veselībai</w:t>
            </w:r>
            <w:r w:rsidR="006C3387">
              <w:rPr>
                <w:rFonts w:ascii="Times New Roman" w:eastAsia="Calibri" w:hAnsi="Times New Roman" w:cs="Times New Roman"/>
                <w:b/>
                <w:sz w:val="24"/>
                <w:szCs w:val="24"/>
              </w:rPr>
              <w:t>.</w:t>
            </w:r>
          </w:p>
        </w:tc>
        <w:tc>
          <w:tcPr>
            <w:tcW w:w="5239" w:type="dxa"/>
          </w:tcPr>
          <w:p w14:paraId="4B7304D2" w14:textId="049F932C" w:rsidR="00DE1B52" w:rsidRPr="002C0E47" w:rsidRDefault="00140F1A" w:rsidP="00DE1B52">
            <w:pPr>
              <w:tabs>
                <w:tab w:val="left" w:pos="1350"/>
              </w:tabs>
              <w:jc w:val="both"/>
              <w:rPr>
                <w:rFonts w:ascii="Times New Roman" w:eastAsia="Calibri" w:hAnsi="Times New Roman" w:cs="Times New Roman"/>
                <w:i/>
                <w:iCs/>
                <w:sz w:val="24"/>
                <w:szCs w:val="24"/>
              </w:rPr>
            </w:pPr>
            <w:r>
              <w:rPr>
                <w:rFonts w:ascii="Times New Roman" w:hAnsi="Times New Roman" w:cs="Times New Roman"/>
                <w:i/>
                <w:iCs/>
                <w:color w:val="000000"/>
              </w:rPr>
              <w:t>Pasākuma</w:t>
            </w:r>
            <w:r w:rsidR="00DE627E">
              <w:rPr>
                <w:rFonts w:ascii="Times New Roman" w:hAnsi="Times New Roman" w:cs="Times New Roman"/>
                <w:i/>
                <w:iCs/>
                <w:color w:val="000000"/>
              </w:rPr>
              <w:t xml:space="preserve"> n</w:t>
            </w:r>
            <w:r w:rsidR="002C0E47" w:rsidRPr="002C0E47">
              <w:rPr>
                <w:rFonts w:ascii="Times New Roman" w:hAnsi="Times New Roman" w:cs="Times New Roman"/>
                <w:i/>
                <w:iCs/>
                <w:color w:val="000000"/>
              </w:rPr>
              <w:t>osaukum</w:t>
            </w:r>
            <w:r w:rsidR="003E2553">
              <w:rPr>
                <w:rFonts w:ascii="Times New Roman" w:hAnsi="Times New Roman" w:cs="Times New Roman"/>
                <w:i/>
                <w:iCs/>
                <w:color w:val="000000"/>
              </w:rPr>
              <w:t>a</w:t>
            </w:r>
            <w:r w:rsidR="002C0E47">
              <w:rPr>
                <w:rFonts w:ascii="Times New Roman" w:hAnsi="Times New Roman" w:cs="Times New Roman"/>
                <w:i/>
                <w:iCs/>
                <w:color w:val="000000"/>
              </w:rPr>
              <w:t>m</w:t>
            </w:r>
            <w:r w:rsidR="002C0E47" w:rsidRPr="002C0E47">
              <w:rPr>
                <w:rFonts w:ascii="Times New Roman" w:hAnsi="Times New Roman" w:cs="Times New Roman"/>
                <w:i/>
                <w:iCs/>
                <w:color w:val="000000"/>
              </w:rPr>
              <w:t xml:space="preserve"> jābūt mērķauditorijas uzmanību saistoš</w:t>
            </w:r>
            <w:r w:rsidR="003E2553">
              <w:rPr>
                <w:rFonts w:ascii="Times New Roman" w:hAnsi="Times New Roman" w:cs="Times New Roman"/>
                <w:i/>
                <w:iCs/>
                <w:color w:val="000000"/>
              </w:rPr>
              <w:t>a</w:t>
            </w:r>
            <w:r w:rsidR="002C0E47" w:rsidRPr="002C0E47">
              <w:rPr>
                <w:rFonts w:ascii="Times New Roman" w:hAnsi="Times New Roman" w:cs="Times New Roman"/>
                <w:i/>
                <w:iCs/>
                <w:color w:val="000000"/>
              </w:rPr>
              <w:t>m, t</w:t>
            </w:r>
            <w:r w:rsidR="003E2553">
              <w:rPr>
                <w:rFonts w:ascii="Times New Roman" w:hAnsi="Times New Roman" w:cs="Times New Roman"/>
                <w:i/>
                <w:iCs/>
                <w:color w:val="000000"/>
              </w:rPr>
              <w:t>a</w:t>
            </w:r>
            <w:r w:rsidR="002C0E47" w:rsidRPr="002C0E47">
              <w:rPr>
                <w:rFonts w:ascii="Times New Roman" w:hAnsi="Times New Roman" w:cs="Times New Roman"/>
                <w:i/>
                <w:iCs/>
                <w:color w:val="000000"/>
              </w:rPr>
              <w:t xml:space="preserve">m īsumā jāatspoguļo </w:t>
            </w:r>
            <w:r w:rsidR="00DE627E">
              <w:rPr>
                <w:rFonts w:ascii="Times New Roman" w:hAnsi="Times New Roman" w:cs="Times New Roman"/>
                <w:i/>
                <w:iCs/>
                <w:color w:val="000000"/>
              </w:rPr>
              <w:t>pasākuma</w:t>
            </w:r>
            <w:r w:rsidR="002C0E47" w:rsidRPr="002C0E47">
              <w:rPr>
                <w:rFonts w:ascii="Times New Roman" w:hAnsi="Times New Roman" w:cs="Times New Roman"/>
                <w:i/>
                <w:iCs/>
                <w:color w:val="000000"/>
              </w:rPr>
              <w:t xml:space="preserve">  mērķi</w:t>
            </w:r>
            <w:r w:rsidR="003E2553">
              <w:rPr>
                <w:rFonts w:ascii="Times New Roman" w:hAnsi="Times New Roman" w:cs="Times New Roman"/>
                <w:i/>
                <w:iCs/>
                <w:color w:val="000000"/>
              </w:rPr>
              <w:t>s</w:t>
            </w:r>
            <w:r w:rsidR="002C0E47" w:rsidRPr="002C0E47">
              <w:rPr>
                <w:rFonts w:ascii="Times New Roman" w:hAnsi="Times New Roman" w:cs="Times New Roman"/>
                <w:i/>
                <w:iCs/>
                <w:color w:val="000000"/>
              </w:rPr>
              <w:t>.</w:t>
            </w:r>
          </w:p>
        </w:tc>
      </w:tr>
      <w:tr w:rsidR="0049767A" w14:paraId="5C6FF12F" w14:textId="77777777" w:rsidTr="002C0E47">
        <w:tc>
          <w:tcPr>
            <w:tcW w:w="4390" w:type="dxa"/>
          </w:tcPr>
          <w:p w14:paraId="3500AA7A" w14:textId="6AC0F9CC" w:rsidR="0049767A" w:rsidRPr="002C0E47" w:rsidRDefault="00B56EC5" w:rsidP="0049767A">
            <w:pPr>
              <w:tabs>
                <w:tab w:val="left" w:pos="1350"/>
              </w:tabs>
              <w:rPr>
                <w:rFonts w:ascii="Times New Roman" w:eastAsia="Calibri" w:hAnsi="Times New Roman" w:cs="Times New Roman"/>
                <w:sz w:val="24"/>
                <w:szCs w:val="24"/>
              </w:rPr>
            </w:pPr>
            <w:r>
              <w:rPr>
                <w:rFonts w:ascii="Times New Roman" w:eastAsia="Calibri" w:hAnsi="Times New Roman" w:cs="Times New Roman"/>
                <w:b/>
                <w:sz w:val="24"/>
                <w:szCs w:val="24"/>
              </w:rPr>
              <w:t>Pasākum</w:t>
            </w:r>
            <w:r w:rsidR="00140F1A">
              <w:rPr>
                <w:rFonts w:ascii="Times New Roman" w:eastAsia="Calibri" w:hAnsi="Times New Roman" w:cs="Times New Roman"/>
                <w:b/>
                <w:sz w:val="24"/>
                <w:szCs w:val="24"/>
              </w:rPr>
              <w:t>a</w:t>
            </w:r>
            <w:r>
              <w:rPr>
                <w:rFonts w:ascii="Times New Roman" w:eastAsia="Calibri" w:hAnsi="Times New Roman" w:cs="Times New Roman"/>
                <w:b/>
                <w:sz w:val="24"/>
                <w:szCs w:val="24"/>
              </w:rPr>
              <w:t>/n</w:t>
            </w:r>
            <w:r w:rsidR="002C0E47">
              <w:rPr>
                <w:rFonts w:ascii="Times New Roman" w:eastAsia="Calibri" w:hAnsi="Times New Roman" w:cs="Times New Roman"/>
                <w:b/>
                <w:sz w:val="24"/>
                <w:szCs w:val="24"/>
              </w:rPr>
              <w:t>odarbību</w:t>
            </w:r>
            <w:r w:rsidR="0049767A" w:rsidRPr="002C0E47">
              <w:rPr>
                <w:rFonts w:ascii="Times New Roman" w:eastAsia="Calibri" w:hAnsi="Times New Roman" w:cs="Times New Roman"/>
                <w:b/>
                <w:sz w:val="24"/>
                <w:szCs w:val="24"/>
              </w:rPr>
              <w:t xml:space="preserve">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3E372AF3" w14:textId="72E34D46" w:rsidR="00607445" w:rsidRDefault="00CC5843" w:rsidP="00CC5843">
            <w:pPr>
              <w:jc w:val="both"/>
              <w:rPr>
                <w:rFonts w:ascii="Times New Roman" w:eastAsia="Calibri" w:hAnsi="Times New Roman" w:cs="Times New Roman"/>
                <w:sz w:val="24"/>
                <w:szCs w:val="24"/>
              </w:rPr>
            </w:pPr>
            <w:r w:rsidRPr="00CC5843">
              <w:rPr>
                <w:rFonts w:ascii="Times New Roman" w:eastAsia="Calibri" w:hAnsi="Times New Roman" w:cs="Times New Roman"/>
                <w:sz w:val="24"/>
                <w:szCs w:val="24"/>
              </w:rPr>
              <w:t>Pretendents izstrādā aktivitāšu plānu,</w:t>
            </w:r>
            <w:r w:rsidR="00140F1A">
              <w:rPr>
                <w:rFonts w:ascii="Times New Roman" w:eastAsia="Calibri" w:hAnsi="Times New Roman" w:cs="Times New Roman"/>
                <w:sz w:val="24"/>
                <w:szCs w:val="24"/>
              </w:rPr>
              <w:t xml:space="preserve"> </w:t>
            </w:r>
            <w:r w:rsidRPr="00CC5843">
              <w:rPr>
                <w:rFonts w:ascii="Times New Roman" w:eastAsia="Calibri" w:hAnsi="Times New Roman" w:cs="Times New Roman"/>
                <w:sz w:val="24"/>
                <w:szCs w:val="24"/>
              </w:rPr>
              <w:t xml:space="preserve">kurā apraksta aktivitātes </w:t>
            </w:r>
            <w:r w:rsidR="00DE627E">
              <w:rPr>
                <w:rFonts w:ascii="Times New Roman" w:eastAsia="Calibri" w:hAnsi="Times New Roman" w:cs="Times New Roman"/>
                <w:sz w:val="24"/>
                <w:szCs w:val="24"/>
              </w:rPr>
              <w:t>gaitu,</w:t>
            </w:r>
            <w:r w:rsidRPr="00CC5843">
              <w:rPr>
                <w:rFonts w:ascii="Times New Roman" w:eastAsia="Calibri" w:hAnsi="Times New Roman" w:cs="Times New Roman"/>
                <w:sz w:val="24"/>
                <w:szCs w:val="24"/>
              </w:rPr>
              <w:t xml:space="preserve"> laiku</w:t>
            </w:r>
            <w:r w:rsidR="00DE627E">
              <w:rPr>
                <w:rFonts w:ascii="Times New Roman" w:eastAsia="Calibri" w:hAnsi="Times New Roman" w:cs="Times New Roman"/>
                <w:sz w:val="24"/>
                <w:szCs w:val="24"/>
              </w:rPr>
              <w:t>,</w:t>
            </w:r>
            <w:r w:rsidRPr="00CC5843">
              <w:rPr>
                <w:rFonts w:ascii="Times New Roman" w:eastAsia="Calibri" w:hAnsi="Times New Roman" w:cs="Times New Roman"/>
                <w:sz w:val="24"/>
                <w:szCs w:val="24"/>
              </w:rPr>
              <w:t xml:space="preserve"> </w:t>
            </w:r>
            <w:r w:rsidR="00DE627E">
              <w:rPr>
                <w:rFonts w:ascii="Times New Roman" w:eastAsia="Calibri" w:hAnsi="Times New Roman" w:cs="Times New Roman"/>
                <w:sz w:val="24"/>
                <w:szCs w:val="24"/>
              </w:rPr>
              <w:t>tās</w:t>
            </w:r>
            <w:r w:rsidRPr="00CC5843">
              <w:rPr>
                <w:rFonts w:ascii="Times New Roman" w:eastAsia="Calibri" w:hAnsi="Times New Roman" w:cs="Times New Roman"/>
                <w:sz w:val="24"/>
                <w:szCs w:val="24"/>
              </w:rPr>
              <w:t xml:space="preserve"> ilgumu. </w:t>
            </w:r>
            <w:r w:rsidR="00140F1A">
              <w:rPr>
                <w:rFonts w:ascii="Times New Roman" w:eastAsia="Calibri" w:hAnsi="Times New Roman" w:cs="Times New Roman"/>
                <w:sz w:val="24"/>
                <w:szCs w:val="24"/>
              </w:rPr>
              <w:t>Pārgājiena</w:t>
            </w:r>
            <w:r w:rsidRPr="00CC5843">
              <w:rPr>
                <w:rFonts w:ascii="Times New Roman" w:eastAsia="Calibri" w:hAnsi="Times New Roman" w:cs="Times New Roman"/>
                <w:sz w:val="24"/>
                <w:szCs w:val="24"/>
              </w:rPr>
              <w:t xml:space="preserve"> laikā Pretendents nodrošina dažādas veselības veicināšanas aktivitātes un radošās nodarbības</w:t>
            </w:r>
            <w:r w:rsidR="00AA46DD">
              <w:rPr>
                <w:rFonts w:ascii="Times New Roman" w:eastAsia="Calibri" w:hAnsi="Times New Roman" w:cs="Times New Roman"/>
                <w:sz w:val="24"/>
                <w:szCs w:val="24"/>
              </w:rPr>
              <w:t xml:space="preserve"> sekojošās tēmās:</w:t>
            </w:r>
          </w:p>
          <w:p w14:paraId="5ECCBDEE" w14:textId="77777777" w:rsidR="00140F1A" w:rsidRDefault="00140F1A" w:rsidP="00CC5843">
            <w:pPr>
              <w:jc w:val="both"/>
              <w:rPr>
                <w:rFonts w:ascii="Times New Roman" w:eastAsia="Calibri" w:hAnsi="Times New Roman" w:cs="Times New Roman"/>
                <w:sz w:val="24"/>
                <w:szCs w:val="24"/>
              </w:rPr>
            </w:pPr>
          </w:p>
          <w:p w14:paraId="7609BDD8" w14:textId="77777777" w:rsidR="00140F1A" w:rsidRPr="00140F1A" w:rsidRDefault="00140F1A" w:rsidP="00140F1A">
            <w:pPr>
              <w:tabs>
                <w:tab w:val="left" w:pos="1350"/>
              </w:tabs>
              <w:jc w:val="both"/>
              <w:rPr>
                <w:rFonts w:ascii="Times New Roman" w:hAnsi="Times New Roman" w:cs="Times New Roman"/>
                <w:sz w:val="24"/>
                <w:szCs w:val="24"/>
              </w:rPr>
            </w:pPr>
            <w:r w:rsidRPr="00140F1A">
              <w:rPr>
                <w:rFonts w:ascii="Times New Roman" w:hAnsi="Times New Roman" w:cs="Times New Roman"/>
                <w:sz w:val="24"/>
                <w:szCs w:val="24"/>
              </w:rPr>
              <w:t>1.Fiziskās aktivitātes, vingrošana.</w:t>
            </w:r>
          </w:p>
          <w:p w14:paraId="6EC50293" w14:textId="77777777" w:rsidR="00140F1A" w:rsidRPr="00140F1A" w:rsidRDefault="00140F1A" w:rsidP="00140F1A">
            <w:pPr>
              <w:tabs>
                <w:tab w:val="left" w:pos="1350"/>
              </w:tabs>
              <w:jc w:val="both"/>
              <w:rPr>
                <w:rFonts w:ascii="Times New Roman" w:hAnsi="Times New Roman" w:cs="Times New Roman"/>
                <w:sz w:val="24"/>
                <w:szCs w:val="24"/>
              </w:rPr>
            </w:pPr>
            <w:r w:rsidRPr="00140F1A">
              <w:rPr>
                <w:rFonts w:ascii="Times New Roman" w:hAnsi="Times New Roman" w:cs="Times New Roman"/>
                <w:sz w:val="24"/>
                <w:szCs w:val="24"/>
              </w:rPr>
              <w:t>2.Veselīgs uzturs.</w:t>
            </w:r>
          </w:p>
          <w:p w14:paraId="023CCFB0" w14:textId="1700AC07" w:rsidR="00681566" w:rsidRPr="00B71CF3" w:rsidRDefault="00140F1A" w:rsidP="00140F1A">
            <w:pPr>
              <w:jc w:val="both"/>
              <w:rPr>
                <w:rFonts w:ascii="Times New Roman" w:eastAsia="Calibri" w:hAnsi="Times New Roman" w:cs="Times New Roman"/>
                <w:sz w:val="24"/>
                <w:szCs w:val="24"/>
              </w:rPr>
            </w:pPr>
            <w:r w:rsidRPr="00140F1A">
              <w:rPr>
                <w:rFonts w:ascii="Times New Roman" w:hAnsi="Times New Roman" w:cs="Times New Roman"/>
                <w:sz w:val="24"/>
                <w:szCs w:val="24"/>
              </w:rPr>
              <w:t>3.Primārās profilakses loma, paškontroles līdzekļi, mērījumu veikšana, īsas ekspreskonsultācijas par testa rezultātu un tālāko taktiku.</w:t>
            </w:r>
            <w:r w:rsidR="00607445">
              <w:rPr>
                <w:rFonts w:ascii="Times New Roman" w:eastAsia="Calibri" w:hAnsi="Times New Roman" w:cs="Times New Roman"/>
                <w:sz w:val="24"/>
                <w:szCs w:val="24"/>
              </w:rPr>
              <w:t xml:space="preserve"> </w:t>
            </w:r>
            <w:r w:rsidR="00681566" w:rsidRPr="00681566">
              <w:rPr>
                <w:rFonts w:ascii="Times New Roman" w:eastAsia="Calibri" w:hAnsi="Times New Roman" w:cs="Times New Roman"/>
                <w:sz w:val="24"/>
                <w:szCs w:val="24"/>
              </w:rPr>
              <w:t xml:space="preserve"> </w:t>
            </w:r>
          </w:p>
        </w:tc>
        <w:tc>
          <w:tcPr>
            <w:tcW w:w="5239" w:type="dxa"/>
          </w:tcPr>
          <w:p w14:paraId="71F83F84" w14:textId="54CE387A"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plānot</w:t>
            </w:r>
            <w:r w:rsidR="00140F1A">
              <w:rPr>
                <w:rFonts w:ascii="Times New Roman" w:eastAsia="Calibri" w:hAnsi="Times New Roman" w:cs="Times New Roman"/>
                <w:i/>
                <w:sz w:val="24"/>
                <w:szCs w:val="24"/>
              </w:rPr>
              <w:t>ā</w:t>
            </w:r>
            <w:r w:rsidR="00B71CF3">
              <w:rPr>
                <w:rFonts w:ascii="Times New Roman" w:eastAsia="Calibri" w:hAnsi="Times New Roman" w:cs="Times New Roman"/>
                <w:i/>
                <w:sz w:val="24"/>
                <w:szCs w:val="24"/>
              </w:rPr>
              <w:t xml:space="preserve"> </w:t>
            </w:r>
            <w:r w:rsidR="00B56EC5">
              <w:rPr>
                <w:rFonts w:ascii="Times New Roman" w:eastAsia="Calibri" w:hAnsi="Times New Roman" w:cs="Times New Roman"/>
                <w:i/>
                <w:sz w:val="24"/>
                <w:szCs w:val="24"/>
              </w:rPr>
              <w:t>pasākum</w:t>
            </w:r>
            <w:r w:rsidR="00140F1A">
              <w:rPr>
                <w:rFonts w:ascii="Times New Roman" w:eastAsia="Calibri" w:hAnsi="Times New Roman" w:cs="Times New Roman"/>
                <w:i/>
                <w:sz w:val="24"/>
                <w:szCs w:val="24"/>
              </w:rPr>
              <w:t>a</w:t>
            </w:r>
            <w:r w:rsidR="00B56EC5">
              <w:rPr>
                <w:rFonts w:ascii="Times New Roman" w:eastAsia="Calibri" w:hAnsi="Times New Roman" w:cs="Times New Roman"/>
                <w:i/>
                <w:sz w:val="24"/>
                <w:szCs w:val="24"/>
              </w:rPr>
              <w:t>/</w:t>
            </w:r>
            <w:r w:rsidR="00B71CF3">
              <w:rPr>
                <w:rFonts w:ascii="Times New Roman" w:eastAsia="Calibri" w:hAnsi="Times New Roman" w:cs="Times New Roman"/>
                <w:i/>
                <w:sz w:val="24"/>
                <w:szCs w:val="24"/>
              </w:rPr>
              <w:t>nodarbību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00DE627E">
              <w:rPr>
                <w:rFonts w:ascii="Times New Roman" w:eastAsia="Calibri" w:hAnsi="Times New Roman" w:cs="Times New Roman"/>
                <w:i/>
                <w:sz w:val="24"/>
                <w:szCs w:val="24"/>
              </w:rPr>
              <w:t>norises gaitu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DE627E">
              <w:rPr>
                <w:rFonts w:ascii="Times New Roman" w:eastAsia="Calibri" w:hAnsi="Times New Roman" w:cs="Times New Roman"/>
                <w:i/>
                <w:sz w:val="24"/>
                <w:szCs w:val="24"/>
              </w:rPr>
              <w:t xml:space="preserve">, </w:t>
            </w:r>
            <w:r w:rsidR="00C80E44">
              <w:rPr>
                <w:rFonts w:ascii="Times New Roman" w:eastAsia="Calibri" w:hAnsi="Times New Roman" w:cs="Times New Roman"/>
                <w:i/>
                <w:sz w:val="24"/>
                <w:szCs w:val="24"/>
              </w:rPr>
              <w:t>mērķa grupu</w:t>
            </w:r>
            <w:r w:rsidR="00CC5843">
              <w:rPr>
                <w:rFonts w:ascii="Times New Roman" w:eastAsia="Calibri" w:hAnsi="Times New Roman" w:cs="Times New Roman"/>
                <w:i/>
                <w:sz w:val="24"/>
                <w:szCs w:val="24"/>
              </w:rPr>
              <w:t>, tehnisko nodrošinājumu</w:t>
            </w:r>
            <w:r w:rsidR="00140F1A">
              <w:rPr>
                <w:rFonts w:ascii="Times New Roman" w:eastAsia="Calibri" w:hAnsi="Times New Roman" w:cs="Times New Roman"/>
                <w:i/>
                <w:sz w:val="24"/>
                <w:szCs w:val="24"/>
              </w:rPr>
              <w:t>, ja nepieciešams.</w:t>
            </w:r>
            <w:r w:rsidR="00CC5843">
              <w:rPr>
                <w:rFonts w:ascii="Times New Roman" w:eastAsia="Calibri" w:hAnsi="Times New Roman" w:cs="Times New Roman"/>
                <w:i/>
                <w:sz w:val="24"/>
                <w:szCs w:val="24"/>
              </w:rPr>
              <w:t>.</w:t>
            </w:r>
            <w:r w:rsidR="006326C4">
              <w:rPr>
                <w:rFonts w:ascii="Times New Roman" w:eastAsia="Calibri" w:hAnsi="Times New Roman" w:cs="Times New Roman"/>
                <w:i/>
                <w:sz w:val="24"/>
                <w:szCs w:val="24"/>
              </w:rPr>
              <w:t xml:space="preserve"> Sagatavot pasākum</w:t>
            </w:r>
            <w:r w:rsidR="00140F1A">
              <w:rPr>
                <w:rFonts w:ascii="Times New Roman" w:eastAsia="Calibri" w:hAnsi="Times New Roman" w:cs="Times New Roman"/>
                <w:i/>
                <w:sz w:val="24"/>
                <w:szCs w:val="24"/>
              </w:rPr>
              <w:t>a</w:t>
            </w:r>
            <w:r w:rsidR="006326C4">
              <w:rPr>
                <w:rFonts w:ascii="Times New Roman" w:eastAsia="Calibri" w:hAnsi="Times New Roman" w:cs="Times New Roman"/>
                <w:i/>
                <w:sz w:val="24"/>
                <w:szCs w:val="24"/>
              </w:rPr>
              <w:t xml:space="preserve"> programmu, izveidot afišu.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681566" w14:paraId="0E1242B0" w14:textId="77777777" w:rsidTr="002C0E47">
        <w:tc>
          <w:tcPr>
            <w:tcW w:w="4390" w:type="dxa"/>
          </w:tcPr>
          <w:p w14:paraId="3F647128" w14:textId="341A4CC3" w:rsidR="00681566" w:rsidRDefault="00E148FF" w:rsidP="0049767A">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Pasākum</w:t>
            </w:r>
            <w:r w:rsidR="00140F1A">
              <w:rPr>
                <w:rFonts w:ascii="Times New Roman" w:eastAsia="Calibri" w:hAnsi="Times New Roman" w:cs="Times New Roman"/>
                <w:b/>
                <w:sz w:val="24"/>
                <w:szCs w:val="24"/>
              </w:rPr>
              <w:t>a</w:t>
            </w:r>
            <w:r w:rsidR="00681566">
              <w:rPr>
                <w:rFonts w:ascii="Times New Roman" w:eastAsia="Calibri" w:hAnsi="Times New Roman" w:cs="Times New Roman"/>
                <w:b/>
                <w:sz w:val="24"/>
                <w:szCs w:val="24"/>
              </w:rPr>
              <w:t xml:space="preserve"> mērķauditorija</w:t>
            </w:r>
          </w:p>
          <w:p w14:paraId="3C83D3C6" w14:textId="14FA6D47" w:rsidR="00681566" w:rsidRPr="00681566" w:rsidRDefault="00607445" w:rsidP="0049767A">
            <w:pPr>
              <w:tabs>
                <w:tab w:val="left" w:pos="1350"/>
              </w:tabs>
              <w:rPr>
                <w:rFonts w:ascii="Times New Roman" w:eastAsia="Calibri" w:hAnsi="Times New Roman" w:cs="Times New Roman"/>
                <w:bCs/>
                <w:sz w:val="24"/>
                <w:szCs w:val="24"/>
              </w:rPr>
            </w:pPr>
            <w:r w:rsidRPr="00607445">
              <w:rPr>
                <w:rFonts w:ascii="Times New Roman" w:eastAsia="Calibri" w:hAnsi="Times New Roman" w:cs="Times New Roman"/>
                <w:bCs/>
                <w:sz w:val="24"/>
                <w:szCs w:val="24"/>
              </w:rPr>
              <w:t>Krāslavas novada iedzīvotāji, pilsētas</w:t>
            </w:r>
            <w:r w:rsidR="00140F1A">
              <w:rPr>
                <w:rFonts w:ascii="Times New Roman" w:eastAsia="Calibri" w:hAnsi="Times New Roman" w:cs="Times New Roman"/>
                <w:bCs/>
                <w:sz w:val="24"/>
                <w:szCs w:val="24"/>
              </w:rPr>
              <w:t>/novada viesi</w:t>
            </w:r>
            <w:r w:rsidRPr="00607445">
              <w:rPr>
                <w:rFonts w:ascii="Times New Roman" w:eastAsia="Calibri" w:hAnsi="Times New Roman" w:cs="Times New Roman"/>
                <w:bCs/>
                <w:sz w:val="24"/>
                <w:szCs w:val="24"/>
              </w:rPr>
              <w:t>.</w:t>
            </w:r>
          </w:p>
        </w:tc>
        <w:tc>
          <w:tcPr>
            <w:tcW w:w="5239" w:type="dxa"/>
          </w:tcPr>
          <w:p w14:paraId="2860365C" w14:textId="0143618D" w:rsidR="00681566" w:rsidRPr="007C62C6" w:rsidRDefault="00E148FF" w:rsidP="006251EC">
            <w:pPr>
              <w:tabs>
                <w:tab w:val="left" w:pos="1350"/>
              </w:tabs>
              <w:jc w:val="both"/>
              <w:rPr>
                <w:rFonts w:ascii="Times New Roman" w:eastAsia="Calibri" w:hAnsi="Times New Roman" w:cs="Times New Roman"/>
                <w:i/>
                <w:iCs/>
                <w:sz w:val="24"/>
                <w:szCs w:val="24"/>
              </w:rPr>
            </w:pPr>
            <w:r w:rsidRPr="00E148FF">
              <w:rPr>
                <w:rFonts w:ascii="Times New Roman" w:eastAsia="Calibri" w:hAnsi="Times New Roman" w:cs="Times New Roman"/>
                <w:i/>
                <w:iCs/>
                <w:sz w:val="24"/>
                <w:szCs w:val="24"/>
              </w:rPr>
              <w:t>Pretendents apliecina prasību izpildi</w:t>
            </w:r>
            <w:r w:rsidR="00607445">
              <w:rPr>
                <w:rFonts w:ascii="Times New Roman" w:eastAsia="Calibri" w:hAnsi="Times New Roman" w:cs="Times New Roman"/>
                <w:i/>
                <w:iCs/>
                <w:sz w:val="24"/>
                <w:szCs w:val="24"/>
              </w:rPr>
              <w:t>, kā arī norāda mērķauditorijas iesaisti/uzrunāšanu.</w:t>
            </w: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64679D5" w14:textId="0CADEAB7" w:rsidR="00E148FF" w:rsidRDefault="005D7C0B" w:rsidP="00E148FF">
            <w:pPr>
              <w:tabs>
                <w:tab w:val="left" w:pos="1350"/>
              </w:tabs>
              <w:jc w:val="both"/>
            </w:pPr>
            <w:r w:rsidRPr="004C62EC">
              <w:rPr>
                <w:rFonts w:ascii="Times New Roman" w:eastAsia="Calibri" w:hAnsi="Times New Roman" w:cs="Times New Roman"/>
                <w:sz w:val="24"/>
                <w:szCs w:val="24"/>
              </w:rPr>
              <w:t>Pretendentam jānodrošina speciālisti ar atbilstošu kvalifikāciju</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 xml:space="preserve">kuri administratīvi un saturiski var nodrošināt nepieciešamo </w:t>
            </w:r>
            <w:r w:rsidR="00140F1A">
              <w:rPr>
                <w:rFonts w:ascii="Times New Roman" w:eastAsia="Calibri" w:hAnsi="Times New Roman" w:cs="Times New Roman"/>
                <w:sz w:val="24"/>
                <w:szCs w:val="24"/>
              </w:rPr>
              <w:t>nodarbību/aktivitāšu</w:t>
            </w:r>
            <w:r w:rsidRPr="004C62EC">
              <w:rPr>
                <w:rFonts w:ascii="Times New Roman" w:eastAsia="Calibri" w:hAnsi="Times New Roman" w:cs="Times New Roman"/>
                <w:sz w:val="24"/>
                <w:szCs w:val="24"/>
              </w:rPr>
              <w:t xml:space="preserve">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B56EC5">
              <w:rPr>
                <w:rFonts w:ascii="Times New Roman" w:eastAsia="Calibri" w:hAnsi="Times New Roman" w:cs="Times New Roman"/>
                <w:sz w:val="24"/>
                <w:szCs w:val="24"/>
              </w:rPr>
              <w:t xml:space="preserve"> un</w:t>
            </w:r>
            <w:r w:rsidR="00792727">
              <w:rPr>
                <w:rFonts w:ascii="Times New Roman" w:eastAsia="Calibri" w:hAnsi="Times New Roman" w:cs="Times New Roman"/>
                <w:sz w:val="24"/>
                <w:szCs w:val="24"/>
              </w:rPr>
              <w:t xml:space="preserve"> savu kvalifikāciju.</w:t>
            </w:r>
            <w:r w:rsidR="007C62C6">
              <w:t xml:space="preserve"> </w:t>
            </w:r>
          </w:p>
          <w:p w14:paraId="216F0470" w14:textId="4623CB99" w:rsidR="005D7C0B" w:rsidRPr="007C62C6" w:rsidRDefault="00C80E44" w:rsidP="00E148FF">
            <w:pPr>
              <w:tabs>
                <w:tab w:val="left" w:pos="1350"/>
              </w:tabs>
              <w:jc w:val="both"/>
              <w:rPr>
                <w:rFonts w:ascii="Times New Roman" w:eastAsia="Calibri" w:hAnsi="Times New Roman" w:cs="Times New Roman"/>
                <w:b/>
                <w:sz w:val="24"/>
                <w:szCs w:val="24"/>
                <w:u w:val="single"/>
              </w:rPr>
            </w:pPr>
            <w:r w:rsidRPr="007C62C6">
              <w:rPr>
                <w:rFonts w:ascii="Times New Roman" w:eastAsia="Times New Roman" w:hAnsi="Times New Roman" w:cs="Times New Roman"/>
                <w:color w:val="000000"/>
                <w:sz w:val="24"/>
                <w:szCs w:val="24"/>
                <w:u w:val="single"/>
                <w:bdr w:val="nil"/>
                <w:lang w:eastAsia="lv-LV"/>
              </w:rPr>
              <w:t>Atbalstāmo un neatbalstāmo pasākumu un speciālistu piemēri (Excel forma).</w:t>
            </w:r>
          </w:p>
        </w:tc>
        <w:tc>
          <w:tcPr>
            <w:tcW w:w="5239" w:type="dxa"/>
          </w:tcPr>
          <w:p w14:paraId="3B09F722" w14:textId="5BA53D15"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 xml:space="preserve">iesaisti </w:t>
            </w:r>
            <w:r w:rsidR="00B56EC5">
              <w:rPr>
                <w:rFonts w:ascii="Times New Roman" w:eastAsia="Calibri" w:hAnsi="Times New Roman" w:cs="Times New Roman"/>
                <w:i/>
                <w:sz w:val="24"/>
                <w:szCs w:val="24"/>
              </w:rPr>
              <w:t>pasākum</w:t>
            </w:r>
            <w:r w:rsidR="00140F1A">
              <w:rPr>
                <w:rFonts w:ascii="Times New Roman" w:eastAsia="Calibri" w:hAnsi="Times New Roman" w:cs="Times New Roman"/>
                <w:i/>
                <w:sz w:val="24"/>
                <w:szCs w:val="24"/>
              </w:rPr>
              <w:t>a</w:t>
            </w:r>
            <w:r w:rsidR="00B56EC5">
              <w:rPr>
                <w:rFonts w:ascii="Times New Roman" w:eastAsia="Calibri" w:hAnsi="Times New Roman" w:cs="Times New Roman"/>
                <w:i/>
                <w:sz w:val="24"/>
                <w:szCs w:val="24"/>
              </w:rPr>
              <w:t>/</w:t>
            </w:r>
            <w:r w:rsidR="009055F8" w:rsidRPr="004C62EC">
              <w:rPr>
                <w:rFonts w:ascii="Times New Roman" w:eastAsia="Calibri" w:hAnsi="Times New Roman" w:cs="Times New Roman"/>
                <w:i/>
                <w:sz w:val="24"/>
                <w:szCs w:val="24"/>
              </w:rPr>
              <w:t>nodarbību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086B49" w14:paraId="372A4ABD" w14:textId="77777777" w:rsidTr="004C62EC">
        <w:trPr>
          <w:trHeight w:val="2346"/>
        </w:trPr>
        <w:tc>
          <w:tcPr>
            <w:tcW w:w="4390" w:type="dxa"/>
          </w:tcPr>
          <w:p w14:paraId="5194D258" w14:textId="77777777" w:rsidR="00086B49" w:rsidRDefault="00086B49" w:rsidP="005D7C0B">
            <w:pPr>
              <w:tabs>
                <w:tab w:val="left" w:pos="1350"/>
              </w:tabs>
              <w:jc w:val="both"/>
              <w:rPr>
                <w:rFonts w:ascii="Times New Roman" w:eastAsia="Calibri" w:hAnsi="Times New Roman" w:cs="Times New Roman"/>
                <w:b/>
                <w:bCs/>
                <w:color w:val="000000"/>
                <w:sz w:val="24"/>
                <w:szCs w:val="24"/>
                <w:u w:color="000000"/>
                <w:bdr w:val="nil"/>
              </w:rPr>
            </w:pPr>
            <w:r>
              <w:rPr>
                <w:rFonts w:ascii="Times New Roman" w:eastAsia="Calibri" w:hAnsi="Times New Roman" w:cs="Times New Roman"/>
                <w:b/>
                <w:bCs/>
                <w:color w:val="000000"/>
                <w:sz w:val="24"/>
                <w:szCs w:val="24"/>
                <w:u w:color="000000"/>
                <w:bdr w:val="nil"/>
              </w:rPr>
              <w:t>Prasības</w:t>
            </w:r>
          </w:p>
          <w:p w14:paraId="3C76967C" w14:textId="77777777" w:rsidR="00086B49" w:rsidRDefault="00086B49" w:rsidP="00086B49">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 ir atbildīgs par Fizisko personu datu aizsardzības likumā un Bērnu tiesību aizsardzības likumā noteikto prasību nodrošināšanu.</w:t>
            </w:r>
          </w:p>
          <w:p w14:paraId="15832042" w14:textId="243121E9" w:rsidR="00E148FF" w:rsidRPr="00086B49" w:rsidRDefault="00E148FF" w:rsidP="00086B49">
            <w:pPr>
              <w:jc w:val="both"/>
              <w:rPr>
                <w:rFonts w:ascii="Times New Roman" w:eastAsia="Calibri" w:hAnsi="Times New Roman" w:cs="Times New Roman"/>
                <w:sz w:val="24"/>
                <w:szCs w:val="24"/>
              </w:rPr>
            </w:pPr>
            <w:r>
              <w:rPr>
                <w:rFonts w:ascii="Times New Roman" w:eastAsia="Calibri" w:hAnsi="Times New Roman" w:cs="Times New Roman"/>
                <w:sz w:val="24"/>
                <w:szCs w:val="24"/>
              </w:rPr>
              <w:t>*Pasākuma</w:t>
            </w:r>
            <w:r w:rsidRPr="00E148FF">
              <w:rPr>
                <w:rFonts w:ascii="Times New Roman" w:eastAsia="Calibri" w:hAnsi="Times New Roman" w:cs="Times New Roman"/>
                <w:sz w:val="24"/>
                <w:szCs w:val="24"/>
              </w:rPr>
              <w:t xml:space="preserve"> dalībniekiem jābūt brīvi pieejamam dzeramajam ūdenim</w:t>
            </w:r>
            <w:r w:rsidR="00B66B75">
              <w:rPr>
                <w:rFonts w:ascii="Times New Roman" w:eastAsia="Calibri" w:hAnsi="Times New Roman" w:cs="Times New Roman"/>
                <w:sz w:val="24"/>
                <w:szCs w:val="24"/>
              </w:rPr>
              <w:t xml:space="preserve"> pieturas vietās.</w:t>
            </w:r>
            <w:r w:rsidRPr="00E148FF">
              <w:rPr>
                <w:rFonts w:ascii="Times New Roman" w:eastAsia="Calibri" w:hAnsi="Times New Roman" w:cs="Times New Roman"/>
                <w:sz w:val="24"/>
                <w:szCs w:val="24"/>
              </w:rPr>
              <w:t xml:space="preserve"> </w:t>
            </w:r>
          </w:p>
          <w:p w14:paraId="5EF7B2F0" w14:textId="77777777" w:rsidR="00086B49" w:rsidRDefault="00086B49" w:rsidP="00E148FF">
            <w:pPr>
              <w:jc w:val="both"/>
              <w:rPr>
                <w:rFonts w:ascii="Times New Roman" w:eastAsia="Calibri" w:hAnsi="Times New Roman" w:cs="Times New Roman"/>
                <w:sz w:val="24"/>
                <w:szCs w:val="24"/>
              </w:rPr>
            </w:pPr>
            <w:r w:rsidRPr="00086B49">
              <w:rPr>
                <w:rFonts w:ascii="Times New Roman" w:eastAsia="Calibri" w:hAnsi="Times New Roman" w:cs="Times New Roman"/>
                <w:sz w:val="24"/>
                <w:szCs w:val="24"/>
              </w:rPr>
              <w:t>*Pakalpojuma sniedzējs nodrošina dalībnieku reģistrēšanu</w:t>
            </w:r>
            <w:r w:rsidR="00E148FF">
              <w:rPr>
                <w:rFonts w:ascii="Times New Roman" w:eastAsia="Calibri" w:hAnsi="Times New Roman" w:cs="Times New Roman"/>
                <w:sz w:val="24"/>
                <w:szCs w:val="24"/>
              </w:rPr>
              <w:t xml:space="preserve">. </w:t>
            </w:r>
            <w:r w:rsidRPr="00086B49">
              <w:rPr>
                <w:rFonts w:ascii="Times New Roman" w:eastAsia="Calibri" w:hAnsi="Times New Roman" w:cs="Times New Roman"/>
                <w:sz w:val="24"/>
                <w:szCs w:val="24"/>
              </w:rPr>
              <w:t xml:space="preserve">Skatīt </w:t>
            </w:r>
            <w:r w:rsidR="00FA4132">
              <w:rPr>
                <w:rFonts w:ascii="Times New Roman" w:eastAsia="Calibri" w:hAnsi="Times New Roman" w:cs="Times New Roman"/>
                <w:sz w:val="24"/>
                <w:szCs w:val="24"/>
              </w:rPr>
              <w:t>5</w:t>
            </w:r>
            <w:r w:rsidRPr="00086B49">
              <w:rPr>
                <w:rFonts w:ascii="Times New Roman" w:eastAsia="Calibri" w:hAnsi="Times New Roman" w:cs="Times New Roman"/>
                <w:sz w:val="24"/>
                <w:szCs w:val="24"/>
              </w:rPr>
              <w:t>.pielikumu</w:t>
            </w:r>
            <w:r w:rsidR="00E148FF">
              <w:rPr>
                <w:rFonts w:ascii="Times New Roman" w:eastAsia="Calibri" w:hAnsi="Times New Roman" w:cs="Times New Roman"/>
                <w:sz w:val="24"/>
                <w:szCs w:val="24"/>
              </w:rPr>
              <w:t>.</w:t>
            </w:r>
          </w:p>
          <w:p w14:paraId="7BF31C54" w14:textId="77777777" w:rsidR="00B66B75" w:rsidRDefault="00B66B75" w:rsidP="00E148FF">
            <w:pPr>
              <w:jc w:val="both"/>
              <w:rPr>
                <w:rFonts w:ascii="Times New Roman" w:eastAsia="Calibri" w:hAnsi="Times New Roman" w:cs="Times New Roman"/>
                <w:sz w:val="24"/>
                <w:szCs w:val="24"/>
              </w:rPr>
            </w:pPr>
          </w:p>
          <w:p w14:paraId="79C86CBB" w14:textId="4AA32FA7" w:rsidR="00B66B75" w:rsidRPr="00E148FF" w:rsidRDefault="00B66B75" w:rsidP="00E148FF">
            <w:pPr>
              <w:jc w:val="both"/>
              <w:rPr>
                <w:rFonts w:ascii="Times New Roman" w:eastAsia="Calibri" w:hAnsi="Times New Roman" w:cs="Times New Roman"/>
                <w:sz w:val="24"/>
                <w:szCs w:val="24"/>
              </w:rPr>
            </w:pPr>
          </w:p>
        </w:tc>
        <w:tc>
          <w:tcPr>
            <w:tcW w:w="5239" w:type="dxa"/>
          </w:tcPr>
          <w:p w14:paraId="19002F7B" w14:textId="42E91CCE" w:rsidR="00086B49" w:rsidRPr="008C31F1" w:rsidRDefault="00086B49" w:rsidP="009055F8">
            <w:pPr>
              <w:rPr>
                <w:rFonts w:ascii="Times New Roman" w:eastAsia="Calibri" w:hAnsi="Times New Roman" w:cs="Times New Roman"/>
                <w:i/>
                <w:sz w:val="24"/>
                <w:szCs w:val="24"/>
              </w:rPr>
            </w:pPr>
            <w:r w:rsidRPr="00086B49">
              <w:rPr>
                <w:rFonts w:ascii="Times New Roman" w:eastAsia="Calibri" w:hAnsi="Times New Roman" w:cs="Times New Roman"/>
                <w:i/>
                <w:sz w:val="24"/>
                <w:szCs w:val="24"/>
              </w:rPr>
              <w:t>Pretendents apliecina prasību izpildi.</w:t>
            </w: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lastRenderedPageBreak/>
              <w:t>Citi noteikumi.</w:t>
            </w:r>
          </w:p>
          <w:p w14:paraId="7B6550A1" w14:textId="6DB88774"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rPr>
                <w:rFonts w:ascii="Times New Roman" w:eastAsia="Calibri" w:hAnsi="Times New Roman" w:cs="Times New Roman"/>
                <w:color w:val="000000"/>
                <w:sz w:val="24"/>
                <w:szCs w:val="24"/>
                <w:u w:color="000000"/>
                <w:bdr w:val="nil"/>
                <w:lang w:eastAsia="lv-LV"/>
              </w:rPr>
              <w:t>Pakalpojuma sniedzējam</w:t>
            </w:r>
            <w:r w:rsidR="00C80E44" w:rsidRPr="00C80E44">
              <w:rPr>
                <w:rFonts w:ascii="Times New Roman" w:eastAsia="Calibri" w:hAnsi="Times New Roman" w:cs="Times New Roman"/>
                <w:color w:val="000000"/>
                <w:sz w:val="24"/>
                <w:szCs w:val="24"/>
                <w:u w:color="000000"/>
                <w:bdr w:val="nil"/>
                <w:lang w:eastAsia="lv-LV"/>
              </w:rPr>
              <w:t xml:space="preserve"> jānodrošina </w:t>
            </w:r>
            <w:r w:rsidR="00E148FF">
              <w:rPr>
                <w:rFonts w:ascii="Times New Roman" w:eastAsia="Calibri" w:hAnsi="Times New Roman" w:cs="Times New Roman"/>
                <w:color w:val="000000"/>
                <w:sz w:val="24"/>
                <w:szCs w:val="24"/>
                <w:u w:color="000000"/>
                <w:bdr w:val="nil"/>
                <w:lang w:eastAsia="lv-LV"/>
              </w:rPr>
              <w:t>pasākum</w:t>
            </w:r>
            <w:r w:rsidR="00B66B75">
              <w:rPr>
                <w:rFonts w:ascii="Times New Roman" w:eastAsia="Calibri" w:hAnsi="Times New Roman" w:cs="Times New Roman"/>
                <w:color w:val="000000"/>
                <w:sz w:val="24"/>
                <w:szCs w:val="24"/>
                <w:u w:color="000000"/>
                <w:bdr w:val="nil"/>
                <w:lang w:eastAsia="lv-LV"/>
              </w:rPr>
              <w:t>a</w:t>
            </w:r>
            <w:r w:rsidR="00C80E44" w:rsidRPr="00C80E44">
              <w:rPr>
                <w:rFonts w:ascii="Times New Roman" w:eastAsia="Calibri" w:hAnsi="Times New Roman" w:cs="Times New Roman"/>
                <w:color w:val="000000"/>
                <w:sz w:val="24"/>
                <w:szCs w:val="24"/>
                <w:u w:color="000000"/>
                <w:bdr w:val="nil"/>
                <w:lang w:eastAsia="lv-LV"/>
              </w:rPr>
              <w:t xml:space="preserve"> publicitāte (obligāta publikācija </w:t>
            </w:r>
            <w:hyperlink r:id="rId13" w:history="1">
              <w:r w:rsidR="00C80E44" w:rsidRPr="00C80E44">
                <w:rPr>
                  <w:rFonts w:ascii="Times New Roman" w:eastAsia="Calibri" w:hAnsi="Times New Roman" w:cs="Times New Roman"/>
                  <w:color w:val="000000"/>
                  <w:sz w:val="24"/>
                  <w:szCs w:val="24"/>
                  <w:u w:val="single" w:color="000000"/>
                  <w:bdr w:val="nil"/>
                  <w:lang w:eastAsia="lv-LV"/>
                </w:rPr>
                <w:t>www.kraslava.lv/www.kraslavasvestis.lv</w:t>
              </w:r>
            </w:hyperlink>
            <w:r w:rsidR="00C80E44"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w:t>
            </w:r>
            <w:r w:rsidR="00E148FF">
              <w:rPr>
                <w:rFonts w:ascii="Times New Roman" w:eastAsia="Calibri" w:hAnsi="Times New Roman" w:cs="Times New Roman"/>
                <w:color w:val="000000"/>
                <w:sz w:val="24"/>
                <w:szCs w:val="24"/>
                <w:u w:color="000000"/>
                <w:bdr w:val="nil"/>
                <w:lang w:eastAsia="lv-LV"/>
              </w:rPr>
              <w:t>pasākuma</w:t>
            </w:r>
            <w:r w:rsidR="00C80E44" w:rsidRPr="00C80E44">
              <w:rPr>
                <w:rFonts w:ascii="Times New Roman" w:eastAsia="Calibri" w:hAnsi="Times New Roman" w:cs="Times New Roman"/>
                <w:color w:val="000000"/>
                <w:sz w:val="24"/>
                <w:szCs w:val="24"/>
                <w:u w:color="000000"/>
                <w:bdr w:val="nil"/>
                <w:lang w:eastAsia="lv-LV"/>
              </w:rPr>
              <w:t xml:space="preserve"> īstenošanas uzsākšanas, obligāti jāiekļauj informācija par projekta nosaukumu, numuru, finansētāju logotipus,  atsauce uz sadarbību ar Krāslavas novada pašvaldību  (sk. 6. pielikumā).  Publicitāti ieteicams saskaņot ar projekta vadītāju, sūtot uz e-pastu </w:t>
            </w:r>
            <w:hyperlink r:id="rId14" w:history="1">
              <w:r w:rsidR="00C80E44" w:rsidRPr="00C80E44">
                <w:rPr>
                  <w:rFonts w:ascii="Times New Roman" w:eastAsia="Calibri" w:hAnsi="Times New Roman" w:cs="Times New Roman"/>
                  <w:color w:val="000000"/>
                  <w:sz w:val="24"/>
                  <w:szCs w:val="24"/>
                  <w:u w:val="single" w:color="000000"/>
                  <w:bdr w:val="nil"/>
                  <w:lang w:eastAsia="lv-LV"/>
                </w:rPr>
                <w:t>inta.murane@kraslava.lv</w:t>
              </w:r>
            </w:hyperlink>
            <w:r w:rsidR="00C80E44" w:rsidRPr="00C80E44">
              <w:rPr>
                <w:rFonts w:ascii="Times New Roman" w:eastAsia="Calibri" w:hAnsi="Times New Roman" w:cs="Times New Roman"/>
                <w:color w:val="000000"/>
                <w:sz w:val="24"/>
                <w:szCs w:val="24"/>
                <w:u w:color="000000"/>
                <w:bdr w:val="nil"/>
                <w:lang w:eastAsia="lv-LV"/>
              </w:rPr>
              <w:t xml:space="preserve"> </w:t>
            </w:r>
          </w:p>
          <w:p w14:paraId="593665AA" w14:textId="218F43B3"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P</w:t>
            </w:r>
            <w:r w:rsidR="00FA4132">
              <w:rPr>
                <w:rFonts w:ascii="Times New Roman" w:eastAsia="Calibri" w:hAnsi="Times New Roman" w:cs="Times New Roman"/>
                <w:color w:val="000000"/>
                <w:sz w:val="24"/>
                <w:szCs w:val="24"/>
                <w:u w:color="000000"/>
                <w:bdr w:val="nil"/>
                <w:lang w:eastAsia="lv-LV"/>
              </w:rPr>
              <w:t>akalpojuma sniedzējs</w:t>
            </w:r>
            <w:r w:rsidR="00C80E44" w:rsidRPr="00C80E44">
              <w:rPr>
                <w:rFonts w:ascii="Times New Roman" w:eastAsia="Calibri" w:hAnsi="Times New Roman" w:cs="Times New Roman"/>
                <w:color w:val="000000"/>
                <w:sz w:val="24"/>
                <w:szCs w:val="24"/>
                <w:u w:color="000000"/>
                <w:bdr w:val="nil"/>
                <w:lang w:eastAsia="lv-LV"/>
              </w:rPr>
              <w:t xml:space="preserve"> nodrošina, ka </w:t>
            </w:r>
            <w:r w:rsidR="00E148FF">
              <w:rPr>
                <w:rFonts w:ascii="Times New Roman" w:eastAsia="Calibri" w:hAnsi="Times New Roman" w:cs="Times New Roman"/>
                <w:color w:val="000000"/>
                <w:sz w:val="24"/>
                <w:szCs w:val="24"/>
                <w:u w:color="000000"/>
                <w:bdr w:val="nil"/>
                <w:lang w:eastAsia="lv-LV"/>
              </w:rPr>
              <w:t>pasākumu ietvaros visas aktivitātes</w:t>
            </w:r>
            <w:r w:rsidR="00C80E44"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1C82A88D" w:rsidR="00C80E44" w:rsidRPr="00C80E44" w:rsidRDefault="00086B49" w:rsidP="00086B49">
            <w:p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Pr>
                <w:rFonts w:ascii="Times New Roman" w:eastAsia="Times New Roman" w:hAnsi="Times New Roman" w:cs="Times New Roman"/>
                <w:bCs/>
                <w:color w:val="000000"/>
                <w:sz w:val="24"/>
                <w:szCs w:val="24"/>
                <w:u w:color="000000"/>
                <w:bdr w:val="nil"/>
                <w:lang w:eastAsia="lv-LV"/>
              </w:rPr>
              <w:t>*</w:t>
            </w:r>
            <w:r w:rsidR="00C80E44" w:rsidRPr="00C80E44">
              <w:rPr>
                <w:rFonts w:ascii="Times New Roman" w:eastAsia="Times New Roman" w:hAnsi="Times New Roman" w:cs="Times New Roman"/>
                <w:bCs/>
                <w:color w:val="000000"/>
                <w:sz w:val="24"/>
                <w:szCs w:val="24"/>
                <w:u w:color="000000"/>
                <w:bdr w:val="nil"/>
                <w:lang w:eastAsia="lv-LV"/>
              </w:rPr>
              <w:t>Par organizēt</w:t>
            </w:r>
            <w:r w:rsidR="00B66B75">
              <w:rPr>
                <w:rFonts w:ascii="Times New Roman" w:eastAsia="Times New Roman" w:hAnsi="Times New Roman" w:cs="Times New Roman"/>
                <w:bCs/>
                <w:color w:val="000000"/>
                <w:sz w:val="24"/>
                <w:szCs w:val="24"/>
                <w:u w:color="000000"/>
                <w:bdr w:val="nil"/>
                <w:lang w:eastAsia="lv-LV"/>
              </w:rPr>
              <w:t>o</w:t>
            </w:r>
            <w:r w:rsidR="00E148FF">
              <w:rPr>
                <w:rFonts w:ascii="Times New Roman" w:eastAsia="Times New Roman" w:hAnsi="Times New Roman" w:cs="Times New Roman"/>
                <w:bCs/>
                <w:color w:val="000000"/>
                <w:sz w:val="24"/>
                <w:szCs w:val="24"/>
                <w:u w:color="000000"/>
                <w:bdr w:val="nil"/>
                <w:lang w:eastAsia="lv-LV"/>
              </w:rPr>
              <w:t xml:space="preserve"> pasākum</w:t>
            </w:r>
            <w:r w:rsidR="00B66B75">
              <w:rPr>
                <w:rFonts w:ascii="Times New Roman" w:eastAsia="Times New Roman" w:hAnsi="Times New Roman" w:cs="Times New Roman"/>
                <w:bCs/>
                <w:color w:val="000000"/>
                <w:sz w:val="24"/>
                <w:szCs w:val="24"/>
                <w:u w:color="000000"/>
                <w:bdr w:val="nil"/>
                <w:lang w:eastAsia="lv-LV"/>
              </w:rPr>
              <w:t>u</w:t>
            </w:r>
            <w:r w:rsidR="008C31F1">
              <w:rPr>
                <w:rFonts w:ascii="Times New Roman" w:eastAsia="Times New Roman" w:hAnsi="Times New Roman" w:cs="Times New Roman"/>
                <w:bCs/>
                <w:color w:val="000000"/>
                <w:sz w:val="24"/>
                <w:szCs w:val="24"/>
                <w:u w:color="000000"/>
                <w:bdr w:val="nil"/>
                <w:lang w:eastAsia="lv-LV"/>
              </w:rPr>
              <w:t xml:space="preserve"> </w:t>
            </w:r>
            <w:r w:rsid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Pasūtītājam iesniedz pieņemšanas-nodošanas aktu un pamatojošos dokumentus (saturisko atskaiti, iekļaujot fotogrāfijas, speciālistu kvalifikācijas dokumentus, ja tiek veikta iepriekš plānotā speciālista</w:t>
            </w:r>
            <w:r w:rsidR="00E148FF">
              <w:rPr>
                <w:rFonts w:ascii="Times New Roman" w:eastAsia="Times New Roman" w:hAnsi="Times New Roman" w:cs="Times New Roman"/>
                <w:bCs/>
                <w:color w:val="000000"/>
                <w:sz w:val="24"/>
                <w:szCs w:val="24"/>
                <w:u w:color="000000"/>
                <w:bdr w:val="nil"/>
                <w:lang w:eastAsia="lv-LV"/>
              </w:rPr>
              <w:t xml:space="preserve"> </w:t>
            </w:r>
            <w:r w:rsidR="00C80E44" w:rsidRPr="00C80E44">
              <w:rPr>
                <w:rFonts w:ascii="Times New Roman" w:eastAsia="Times New Roman" w:hAnsi="Times New Roman" w:cs="Times New Roman"/>
                <w:bCs/>
                <w:color w:val="000000"/>
                <w:sz w:val="24"/>
                <w:szCs w:val="24"/>
                <w:u w:color="000000"/>
                <w:bdr w:val="nil"/>
                <w:lang w:eastAsia="lv-LV"/>
              </w:rPr>
              <w:t xml:space="preserve">aizvietošana, dalībnieku reģistrācijas lapas, publicitātes kopiju, u.c. ). Pēc dokumentu saskaņošanas ar projekta vadītāju, </w:t>
            </w:r>
            <w:r w:rsidR="00FA4132" w:rsidRPr="00FA4132">
              <w:rPr>
                <w:rFonts w:ascii="Times New Roman" w:eastAsia="Times New Roman" w:hAnsi="Times New Roman" w:cs="Times New Roman"/>
                <w:bCs/>
                <w:color w:val="000000"/>
                <w:sz w:val="24"/>
                <w:szCs w:val="24"/>
                <w:u w:color="000000"/>
                <w:bdr w:val="nil"/>
                <w:lang w:eastAsia="lv-LV"/>
              </w:rPr>
              <w:t>Pakalpojuma sniedzējs</w:t>
            </w:r>
            <w:r w:rsidR="00C80E44" w:rsidRPr="00C80E44">
              <w:rPr>
                <w:rFonts w:ascii="Times New Roman" w:eastAsia="Times New Roman" w:hAnsi="Times New Roman" w:cs="Times New Roman"/>
                <w:bCs/>
                <w:color w:val="000000"/>
                <w:sz w:val="24"/>
                <w:szCs w:val="24"/>
                <w:u w:color="000000"/>
                <w:bdr w:val="nil"/>
                <w:lang w:eastAsia="lv-LV"/>
              </w:rPr>
              <w:t xml:space="preserve"> pašvaldībai iesniedz sagatavoto  e-rēķinu strukturētu datu formā. </w:t>
            </w:r>
          </w:p>
          <w:p w14:paraId="39741E90" w14:textId="161CE7FB"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C80E44" w:rsidRPr="00C80E44">
              <w:rPr>
                <w:rFonts w:ascii="Times New Roman" w:eastAsia="Calibri" w:hAnsi="Times New Roman" w:cs="Times New Roman"/>
                <w:color w:val="000000"/>
                <w:sz w:val="24"/>
                <w:szCs w:val="24"/>
                <w:u w:color="000000"/>
                <w:bdr w:val="nil"/>
                <w:lang w:eastAsia="lv-LV"/>
              </w:rPr>
              <w:t xml:space="preserve">Saturiskajā atskaitē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apraksta nodarbību</w:t>
            </w:r>
            <w:r w:rsidR="00B66B75">
              <w:rPr>
                <w:rFonts w:ascii="Times New Roman" w:eastAsia="Calibri" w:hAnsi="Times New Roman" w:cs="Times New Roman"/>
                <w:color w:val="000000"/>
                <w:sz w:val="24"/>
                <w:szCs w:val="24"/>
                <w:u w:color="000000"/>
                <w:bdr w:val="nil"/>
                <w:lang w:eastAsia="lv-LV"/>
              </w:rPr>
              <w:t>/aktivitāšu</w:t>
            </w:r>
            <w:r w:rsidR="00C80E44" w:rsidRPr="00C80E44">
              <w:rPr>
                <w:rFonts w:ascii="Times New Roman" w:eastAsia="Calibri" w:hAnsi="Times New Roman" w:cs="Times New Roman"/>
                <w:color w:val="000000"/>
                <w:sz w:val="24"/>
                <w:szCs w:val="24"/>
                <w:u w:color="000000"/>
                <w:bdr w:val="nil"/>
                <w:lang w:eastAsia="lv-LV"/>
              </w:rPr>
              <w:t xml:space="preserve"> norisi, apmierinātību/ieteikumus, sasniegtos rādītājus u.c..</w:t>
            </w:r>
          </w:p>
          <w:p w14:paraId="36C54C82" w14:textId="04A2C4DE" w:rsidR="00C80E44" w:rsidRPr="00C80E44" w:rsidRDefault="00086B49" w:rsidP="00086B49">
            <w:p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w:t>
            </w:r>
            <w:r w:rsidR="00FA4132">
              <w:t xml:space="preserve"> </w:t>
            </w:r>
            <w:r w:rsidR="00FA4132" w:rsidRPr="00FA4132">
              <w:rPr>
                <w:rFonts w:ascii="Times New Roman" w:eastAsia="Calibri" w:hAnsi="Times New Roman" w:cs="Times New Roman"/>
                <w:color w:val="000000"/>
                <w:sz w:val="24"/>
                <w:szCs w:val="24"/>
                <w:u w:color="000000"/>
                <w:bdr w:val="nil"/>
                <w:lang w:eastAsia="lv-LV"/>
              </w:rPr>
              <w:t>Pakalpojuma sniedzējs</w:t>
            </w:r>
            <w:r w:rsidR="00C80E44" w:rsidRPr="00C80E44">
              <w:rPr>
                <w:rFonts w:ascii="Times New Roman" w:eastAsia="Calibri" w:hAnsi="Times New Roman" w:cs="Times New Roman"/>
                <w:color w:val="000000"/>
                <w:sz w:val="24"/>
                <w:szCs w:val="24"/>
                <w:u w:color="000000"/>
                <w:bdr w:val="nil"/>
                <w:lang w:eastAsia="lv-LV"/>
              </w:rPr>
              <w:t xml:space="preserve"> izvieto informāciju par projektu </w:t>
            </w:r>
            <w:r w:rsidR="00E148FF">
              <w:rPr>
                <w:rFonts w:ascii="Times New Roman" w:eastAsia="Calibri" w:hAnsi="Times New Roman" w:cs="Times New Roman"/>
                <w:color w:val="000000"/>
                <w:sz w:val="24"/>
                <w:szCs w:val="24"/>
                <w:u w:color="000000"/>
                <w:bdr w:val="nil"/>
                <w:lang w:eastAsia="lv-LV"/>
              </w:rPr>
              <w:t>pasākum</w:t>
            </w:r>
            <w:r w:rsidR="00B66B75">
              <w:rPr>
                <w:rFonts w:ascii="Times New Roman" w:eastAsia="Calibri" w:hAnsi="Times New Roman" w:cs="Times New Roman"/>
                <w:color w:val="000000"/>
                <w:sz w:val="24"/>
                <w:szCs w:val="24"/>
                <w:u w:color="000000"/>
                <w:bdr w:val="nil"/>
                <w:lang w:eastAsia="lv-LV"/>
              </w:rPr>
              <w:t>a</w:t>
            </w:r>
            <w:r w:rsidR="00C80E44" w:rsidRPr="00C80E44">
              <w:rPr>
                <w:rFonts w:ascii="Times New Roman" w:eastAsia="Calibri" w:hAnsi="Times New Roman" w:cs="Times New Roman"/>
                <w:color w:val="000000"/>
                <w:sz w:val="24"/>
                <w:szCs w:val="24"/>
                <w:u w:color="000000"/>
                <w:bdr w:val="nil"/>
                <w:lang w:eastAsia="lv-LV"/>
              </w:rPr>
              <w:t xml:space="preserve"> norises vietā</w:t>
            </w:r>
            <w:r w:rsidR="00E148FF">
              <w:rPr>
                <w:rFonts w:ascii="Times New Roman" w:eastAsia="Calibri" w:hAnsi="Times New Roman" w:cs="Times New Roman"/>
                <w:color w:val="000000"/>
                <w:sz w:val="24"/>
                <w:szCs w:val="24"/>
                <w:u w:color="000000"/>
                <w:bdr w:val="nil"/>
                <w:lang w:eastAsia="lv-LV"/>
              </w:rPr>
              <w:t>s</w:t>
            </w:r>
            <w:r w:rsidR="00C80E44" w:rsidRPr="00C80E44">
              <w:rPr>
                <w:rFonts w:ascii="Times New Roman" w:eastAsia="Calibri" w:hAnsi="Times New Roman" w:cs="Times New Roman"/>
                <w:color w:val="000000"/>
                <w:sz w:val="24"/>
                <w:szCs w:val="24"/>
                <w:u w:color="000000"/>
                <w:bdr w:val="nil"/>
                <w:lang w:eastAsia="lv-LV"/>
              </w:rPr>
              <w:t xml:space="preserve">. </w:t>
            </w:r>
            <w:r w:rsidR="00FA4132" w:rsidRPr="00FA4132">
              <w:rPr>
                <w:rFonts w:ascii="Times New Roman" w:eastAsia="Calibri" w:hAnsi="Times New Roman" w:cs="Times New Roman"/>
                <w:color w:val="000000"/>
                <w:sz w:val="24"/>
                <w:szCs w:val="24"/>
                <w:u w:color="000000"/>
                <w:bdr w:val="nil"/>
                <w:lang w:eastAsia="lv-LV"/>
              </w:rPr>
              <w:t>Pakalpojuma sniedzēj</w:t>
            </w:r>
            <w:r w:rsidR="00FA4132">
              <w:rPr>
                <w:rFonts w:ascii="Times New Roman" w:eastAsia="Calibri" w:hAnsi="Times New Roman" w:cs="Times New Roman"/>
                <w:color w:val="000000"/>
                <w:sz w:val="24"/>
                <w:szCs w:val="24"/>
                <w:u w:color="000000"/>
                <w:bdr w:val="nil"/>
                <w:lang w:eastAsia="lv-LV"/>
              </w:rPr>
              <w:t>am</w:t>
            </w:r>
            <w:r w:rsidR="00C80E44" w:rsidRPr="00C80E44">
              <w:rPr>
                <w:rFonts w:ascii="Times New Roman" w:eastAsia="Calibri" w:hAnsi="Times New Roman" w:cs="Times New Roman"/>
                <w:color w:val="000000"/>
                <w:sz w:val="24"/>
                <w:szCs w:val="24"/>
                <w:u w:color="000000"/>
                <w:bdr w:val="nil"/>
                <w:lang w:eastAsia="lv-LV"/>
              </w:rPr>
              <w:t xml:space="preserve"> plakāts tiks izsniegts Krāslavas novada pašvaldības Attīstības nodaļā, Skolas ielas 7, 6. kabinetā, Krāslavā, iepriekš saskaņojot pa tālruni 29278741. Plakāts pēc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5DE05F16"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t xml:space="preserve"> </w:t>
            </w:r>
            <w:r w:rsidR="00086B49" w:rsidRPr="00086B49">
              <w:rPr>
                <w:rFonts w:ascii="Times New Roman" w:eastAsia="Calibri" w:hAnsi="Times New Roman" w:cs="Times New Roman"/>
                <w:i/>
                <w:sz w:val="24"/>
                <w:szCs w:val="24"/>
              </w:rPr>
              <w:t>Pretendents apliecina prasību izpildi.</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1C4C1AB7" w14:textId="1A6548AE" w:rsidR="005279E4"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4566F" w:rsidRPr="00A4566F">
        <w:rPr>
          <w:rFonts w:ascii="Times New Roman" w:eastAsia="Calibri" w:hAnsi="Times New Roman" w:cs="Times New Roman"/>
          <w:i/>
          <w:iCs/>
          <w:color w:val="000000"/>
          <w:u w:color="000000"/>
        </w:rPr>
        <w:t>Pasākuma “Pārgājiens ģimenes veselībai” organizēšana 2025.gadā</w:t>
      </w:r>
      <w:r w:rsidRPr="00300DA8">
        <w:rPr>
          <w:rFonts w:ascii="Times New Roman" w:eastAsia="Calibri" w:hAnsi="Times New Roman" w:cs="Times New Roman"/>
          <w:i/>
          <w:iCs/>
          <w:color w:val="000000"/>
          <w:u w:color="000000"/>
        </w:rPr>
        <w:t>.</w:t>
      </w:r>
      <w:r w:rsidRPr="006914C3">
        <w:rPr>
          <w:rFonts w:ascii="Times New Roman" w:eastAsia="Calibri" w:hAnsi="Times New Roman" w:cs="Times New Roman"/>
          <w:i/>
          <w:iCs/>
          <w:color w:val="000000"/>
          <w:u w:color="000000"/>
        </w:rPr>
        <w:t>”</w:t>
      </w:r>
    </w:p>
    <w:p w14:paraId="53AE8920" w14:textId="77777777" w:rsidR="00A4566F" w:rsidRDefault="00A4566F"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CBFBE1C" w14:textId="77777777" w:rsidR="003B23DD" w:rsidRPr="005279E4" w:rsidRDefault="003B23DD" w:rsidP="005279E4">
      <w:pPr>
        <w:spacing w:after="0" w:line="240" w:lineRule="auto"/>
        <w:jc w:val="center"/>
        <w:rPr>
          <w:rFonts w:ascii="Times New Roman" w:eastAsia="Calibri" w:hAnsi="Times New Roman" w:cs="Times New Roman"/>
          <w:b/>
          <w:sz w:val="24"/>
          <w:szCs w:val="24"/>
          <w:u w:color="000000"/>
        </w:rPr>
      </w:pP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6" w:name="_Hlk160025899"/>
            <w:r w:rsidRPr="005279E4">
              <w:rPr>
                <w:rFonts w:ascii="Times New Roman" w:eastAsia="Calibri" w:hAnsi="Times New Roman" w:cs="Times New Roman"/>
                <w:b/>
                <w:sz w:val="24"/>
                <w:szCs w:val="24"/>
                <w:u w:color="000000"/>
              </w:rPr>
              <w:t>Tālrunis/e-pasts</w:t>
            </w:r>
            <w:bookmarkEnd w:id="16"/>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6F69B834" w14:textId="76125193" w:rsidR="008D0D8A" w:rsidRDefault="005279E4" w:rsidP="00F66B1D">
      <w:pPr>
        <w:keepNext/>
        <w:keepLines/>
        <w:widowControl w:val="0"/>
        <w:suppressAutoHyphens/>
        <w:autoSpaceDE w:val="0"/>
        <w:spacing w:after="0" w:line="240" w:lineRule="auto"/>
        <w:jc w:val="right"/>
        <w:outlineLvl w:val="1"/>
        <w:rPr>
          <w:rFonts w:ascii="Times New Roman" w:eastAsia="Calibri" w:hAnsi="Times New Roman" w:cs="Times New Roman"/>
          <w:i/>
          <w:iCs/>
          <w:color w:val="000000"/>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A4566F" w:rsidRPr="00A4566F">
        <w:rPr>
          <w:rFonts w:ascii="Times New Roman" w:eastAsia="Calibri" w:hAnsi="Times New Roman" w:cs="Times New Roman"/>
          <w:i/>
          <w:iCs/>
          <w:color w:val="000000"/>
          <w:u w:color="000000"/>
        </w:rPr>
        <w:t>Pasākuma “Pārgājiens ģimenes veselībai” organizēšana 2025.gadā</w:t>
      </w:r>
      <w:r>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7" w:name="RANGE!A1:E71"/>
      <w:bookmarkEnd w:id="17"/>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0"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3"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0"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6" w15:restartNumberingAfterBreak="0">
    <w:nsid w:val="7B2B0044"/>
    <w:multiLevelType w:val="hybridMultilevel"/>
    <w:tmpl w:val="991C34DC"/>
    <w:lvl w:ilvl="0" w:tplc="04260001">
      <w:start w:val="1"/>
      <w:numFmt w:val="bullet"/>
      <w:lvlText w:val=""/>
      <w:lvlJc w:val="left"/>
      <w:pPr>
        <w:ind w:left="2580" w:hanging="360"/>
      </w:pPr>
      <w:rPr>
        <w:rFonts w:ascii="Symbol" w:hAnsi="Symbol"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2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6"/>
  </w:num>
  <w:num w:numId="2" w16cid:durableId="209151832">
    <w:abstractNumId w:val="2"/>
  </w:num>
  <w:num w:numId="3" w16cid:durableId="1019088632">
    <w:abstractNumId w:val="10"/>
  </w:num>
  <w:num w:numId="4" w16cid:durableId="1710062301">
    <w:abstractNumId w:val="11"/>
  </w:num>
  <w:num w:numId="5" w16cid:durableId="1518733884">
    <w:abstractNumId w:val="12"/>
  </w:num>
  <w:num w:numId="6" w16cid:durableId="2065903756">
    <w:abstractNumId w:val="6"/>
  </w:num>
  <w:num w:numId="7" w16cid:durableId="2017925455">
    <w:abstractNumId w:val="15"/>
  </w:num>
  <w:num w:numId="8" w16cid:durableId="1883250895">
    <w:abstractNumId w:val="7"/>
  </w:num>
  <w:num w:numId="9" w16cid:durableId="884440193">
    <w:abstractNumId w:val="13"/>
  </w:num>
  <w:num w:numId="10" w16cid:durableId="2099281715">
    <w:abstractNumId w:val="1"/>
  </w:num>
  <w:num w:numId="11" w16cid:durableId="1084764701">
    <w:abstractNumId w:val="14"/>
  </w:num>
  <w:num w:numId="12" w16cid:durableId="1371149404">
    <w:abstractNumId w:val="17"/>
  </w:num>
  <w:num w:numId="13" w16cid:durableId="1571574460">
    <w:abstractNumId w:val="19"/>
  </w:num>
  <w:num w:numId="14" w16cid:durableId="214318418">
    <w:abstractNumId w:val="5"/>
  </w:num>
  <w:num w:numId="15" w16cid:durableId="963586468">
    <w:abstractNumId w:val="4"/>
  </w:num>
  <w:num w:numId="16" w16cid:durableId="956763535">
    <w:abstractNumId w:val="8"/>
  </w:num>
  <w:num w:numId="17" w16cid:durableId="1493989719">
    <w:abstractNumId w:val="24"/>
  </w:num>
  <w:num w:numId="18" w16cid:durableId="1902404473">
    <w:abstractNumId w:val="22"/>
  </w:num>
  <w:num w:numId="19" w16cid:durableId="217670212">
    <w:abstractNumId w:val="23"/>
  </w:num>
  <w:num w:numId="20" w16cid:durableId="298535426">
    <w:abstractNumId w:val="20"/>
  </w:num>
  <w:num w:numId="21" w16cid:durableId="1626276230">
    <w:abstractNumId w:val="21"/>
  </w:num>
  <w:num w:numId="22" w16cid:durableId="100497043">
    <w:abstractNumId w:val="25"/>
  </w:num>
  <w:num w:numId="23" w16cid:durableId="1755781668">
    <w:abstractNumId w:val="2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7"/>
  </w:num>
  <w:num w:numId="25" w16cid:durableId="5327215">
    <w:abstractNumId w:val="9"/>
  </w:num>
  <w:num w:numId="26" w16cid:durableId="1646616695">
    <w:abstractNumId w:val="18"/>
  </w:num>
  <w:num w:numId="27" w16cid:durableId="2114661907">
    <w:abstractNumId w:val="3"/>
  </w:num>
  <w:num w:numId="28" w16cid:durableId="1592660539">
    <w:abstractNumId w:val="0"/>
  </w:num>
  <w:num w:numId="29" w16cid:durableId="20856865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3154"/>
    <w:rsid w:val="0002227E"/>
    <w:rsid w:val="00043990"/>
    <w:rsid w:val="000455AB"/>
    <w:rsid w:val="00052C9E"/>
    <w:rsid w:val="00053F7C"/>
    <w:rsid w:val="00055281"/>
    <w:rsid w:val="000634DB"/>
    <w:rsid w:val="00065094"/>
    <w:rsid w:val="00066112"/>
    <w:rsid w:val="0006693F"/>
    <w:rsid w:val="00072EEC"/>
    <w:rsid w:val="00086B49"/>
    <w:rsid w:val="00087820"/>
    <w:rsid w:val="00092500"/>
    <w:rsid w:val="00095723"/>
    <w:rsid w:val="000965A7"/>
    <w:rsid w:val="000A6D2D"/>
    <w:rsid w:val="000B08A7"/>
    <w:rsid w:val="000B3C8A"/>
    <w:rsid w:val="000B6F37"/>
    <w:rsid w:val="000D0613"/>
    <w:rsid w:val="000D1B48"/>
    <w:rsid w:val="000D2AD0"/>
    <w:rsid w:val="000D57B1"/>
    <w:rsid w:val="000D5C35"/>
    <w:rsid w:val="000D64DF"/>
    <w:rsid w:val="000E3132"/>
    <w:rsid w:val="000E597C"/>
    <w:rsid w:val="000E5BB8"/>
    <w:rsid w:val="000F2ACD"/>
    <w:rsid w:val="00100439"/>
    <w:rsid w:val="001016E4"/>
    <w:rsid w:val="001058A1"/>
    <w:rsid w:val="00106072"/>
    <w:rsid w:val="001116F9"/>
    <w:rsid w:val="001162E4"/>
    <w:rsid w:val="00140F1A"/>
    <w:rsid w:val="00141410"/>
    <w:rsid w:val="00141AB0"/>
    <w:rsid w:val="00142C30"/>
    <w:rsid w:val="00151A4C"/>
    <w:rsid w:val="001868B2"/>
    <w:rsid w:val="001970D0"/>
    <w:rsid w:val="001A1528"/>
    <w:rsid w:val="001A4617"/>
    <w:rsid w:val="001B2297"/>
    <w:rsid w:val="001B2C2C"/>
    <w:rsid w:val="001C29D7"/>
    <w:rsid w:val="001C2CB2"/>
    <w:rsid w:val="001D01D1"/>
    <w:rsid w:val="001E0FBD"/>
    <w:rsid w:val="001E2366"/>
    <w:rsid w:val="001F01F2"/>
    <w:rsid w:val="001F2C8D"/>
    <w:rsid w:val="002045F3"/>
    <w:rsid w:val="00226FD1"/>
    <w:rsid w:val="00227ADA"/>
    <w:rsid w:val="0023142F"/>
    <w:rsid w:val="0023200D"/>
    <w:rsid w:val="0024342E"/>
    <w:rsid w:val="002434CF"/>
    <w:rsid w:val="00244856"/>
    <w:rsid w:val="002527D8"/>
    <w:rsid w:val="00256589"/>
    <w:rsid w:val="002749D6"/>
    <w:rsid w:val="0029239B"/>
    <w:rsid w:val="002924FE"/>
    <w:rsid w:val="002A5FD0"/>
    <w:rsid w:val="002A65AA"/>
    <w:rsid w:val="002B2267"/>
    <w:rsid w:val="002B51A0"/>
    <w:rsid w:val="002B5985"/>
    <w:rsid w:val="002B5B01"/>
    <w:rsid w:val="002B6F3D"/>
    <w:rsid w:val="002C0E47"/>
    <w:rsid w:val="002D1D00"/>
    <w:rsid w:val="002E0B5D"/>
    <w:rsid w:val="002F0A19"/>
    <w:rsid w:val="002F260A"/>
    <w:rsid w:val="002F4C62"/>
    <w:rsid w:val="002F5250"/>
    <w:rsid w:val="00300DA8"/>
    <w:rsid w:val="003020C1"/>
    <w:rsid w:val="00303832"/>
    <w:rsid w:val="003054E6"/>
    <w:rsid w:val="00313B85"/>
    <w:rsid w:val="00315799"/>
    <w:rsid w:val="0031594A"/>
    <w:rsid w:val="003277B2"/>
    <w:rsid w:val="00341AD8"/>
    <w:rsid w:val="003460DC"/>
    <w:rsid w:val="00350A61"/>
    <w:rsid w:val="00357A70"/>
    <w:rsid w:val="00367047"/>
    <w:rsid w:val="00373D16"/>
    <w:rsid w:val="003803A9"/>
    <w:rsid w:val="00384B1C"/>
    <w:rsid w:val="00385C69"/>
    <w:rsid w:val="003874E9"/>
    <w:rsid w:val="00391164"/>
    <w:rsid w:val="003929F9"/>
    <w:rsid w:val="00397059"/>
    <w:rsid w:val="00397A80"/>
    <w:rsid w:val="003B23DD"/>
    <w:rsid w:val="003B56B1"/>
    <w:rsid w:val="003C3FB9"/>
    <w:rsid w:val="003C5657"/>
    <w:rsid w:val="003E17CA"/>
    <w:rsid w:val="003E2553"/>
    <w:rsid w:val="003E6F22"/>
    <w:rsid w:val="003F74E2"/>
    <w:rsid w:val="004024EA"/>
    <w:rsid w:val="00407DEF"/>
    <w:rsid w:val="004122AB"/>
    <w:rsid w:val="004319FF"/>
    <w:rsid w:val="004338C4"/>
    <w:rsid w:val="00442E7B"/>
    <w:rsid w:val="00445FC5"/>
    <w:rsid w:val="004523F9"/>
    <w:rsid w:val="00456D8D"/>
    <w:rsid w:val="00457116"/>
    <w:rsid w:val="0046108F"/>
    <w:rsid w:val="00465749"/>
    <w:rsid w:val="00471279"/>
    <w:rsid w:val="00472727"/>
    <w:rsid w:val="004731F2"/>
    <w:rsid w:val="00480CC7"/>
    <w:rsid w:val="00482D0A"/>
    <w:rsid w:val="00491AD9"/>
    <w:rsid w:val="004944AE"/>
    <w:rsid w:val="0049767A"/>
    <w:rsid w:val="004B4380"/>
    <w:rsid w:val="004C62EC"/>
    <w:rsid w:val="004D1C11"/>
    <w:rsid w:val="004E0645"/>
    <w:rsid w:val="004E6006"/>
    <w:rsid w:val="004F7E4D"/>
    <w:rsid w:val="00506B8C"/>
    <w:rsid w:val="00515768"/>
    <w:rsid w:val="0052004B"/>
    <w:rsid w:val="005279E4"/>
    <w:rsid w:val="00527A99"/>
    <w:rsid w:val="00530C67"/>
    <w:rsid w:val="00560AF8"/>
    <w:rsid w:val="00564781"/>
    <w:rsid w:val="00577CF2"/>
    <w:rsid w:val="0058147E"/>
    <w:rsid w:val="005820BF"/>
    <w:rsid w:val="005848BB"/>
    <w:rsid w:val="00585847"/>
    <w:rsid w:val="0058672B"/>
    <w:rsid w:val="00593345"/>
    <w:rsid w:val="005A5B9A"/>
    <w:rsid w:val="005B4679"/>
    <w:rsid w:val="005B4884"/>
    <w:rsid w:val="005B5A5D"/>
    <w:rsid w:val="005C0B7A"/>
    <w:rsid w:val="005C1F14"/>
    <w:rsid w:val="005C7814"/>
    <w:rsid w:val="005D2B6D"/>
    <w:rsid w:val="005D5026"/>
    <w:rsid w:val="005D7C0B"/>
    <w:rsid w:val="005D7FCB"/>
    <w:rsid w:val="005E36E8"/>
    <w:rsid w:val="005F0154"/>
    <w:rsid w:val="005F28BC"/>
    <w:rsid w:val="00607445"/>
    <w:rsid w:val="00607F63"/>
    <w:rsid w:val="00611FF9"/>
    <w:rsid w:val="00613442"/>
    <w:rsid w:val="0061723C"/>
    <w:rsid w:val="006173EE"/>
    <w:rsid w:val="00620238"/>
    <w:rsid w:val="006251EC"/>
    <w:rsid w:val="00625499"/>
    <w:rsid w:val="006326C4"/>
    <w:rsid w:val="00636503"/>
    <w:rsid w:val="006374EA"/>
    <w:rsid w:val="006428BD"/>
    <w:rsid w:val="00642E5A"/>
    <w:rsid w:val="00644791"/>
    <w:rsid w:val="00645C60"/>
    <w:rsid w:val="00647F51"/>
    <w:rsid w:val="00655E2C"/>
    <w:rsid w:val="00656056"/>
    <w:rsid w:val="006623FA"/>
    <w:rsid w:val="0066745E"/>
    <w:rsid w:val="00672560"/>
    <w:rsid w:val="00681566"/>
    <w:rsid w:val="006832BF"/>
    <w:rsid w:val="006841A9"/>
    <w:rsid w:val="006914C3"/>
    <w:rsid w:val="00694F53"/>
    <w:rsid w:val="006A3EED"/>
    <w:rsid w:val="006B2EDB"/>
    <w:rsid w:val="006B30D5"/>
    <w:rsid w:val="006C3387"/>
    <w:rsid w:val="006D52DF"/>
    <w:rsid w:val="006D5EB1"/>
    <w:rsid w:val="006E0275"/>
    <w:rsid w:val="006E366D"/>
    <w:rsid w:val="006F7ED4"/>
    <w:rsid w:val="0070018F"/>
    <w:rsid w:val="00701D8D"/>
    <w:rsid w:val="007031EE"/>
    <w:rsid w:val="00705A75"/>
    <w:rsid w:val="007068DB"/>
    <w:rsid w:val="0072089B"/>
    <w:rsid w:val="007210E0"/>
    <w:rsid w:val="00724670"/>
    <w:rsid w:val="00725CE5"/>
    <w:rsid w:val="00740C73"/>
    <w:rsid w:val="007449DF"/>
    <w:rsid w:val="007618CC"/>
    <w:rsid w:val="00761E72"/>
    <w:rsid w:val="00763DC7"/>
    <w:rsid w:val="00764102"/>
    <w:rsid w:val="007708C3"/>
    <w:rsid w:val="007753B6"/>
    <w:rsid w:val="007766F8"/>
    <w:rsid w:val="007805BD"/>
    <w:rsid w:val="00785B00"/>
    <w:rsid w:val="0078785B"/>
    <w:rsid w:val="00792727"/>
    <w:rsid w:val="00795694"/>
    <w:rsid w:val="00795C96"/>
    <w:rsid w:val="007A4553"/>
    <w:rsid w:val="007A6E09"/>
    <w:rsid w:val="007B0EA3"/>
    <w:rsid w:val="007B1514"/>
    <w:rsid w:val="007B61CE"/>
    <w:rsid w:val="007C62C6"/>
    <w:rsid w:val="007C79F4"/>
    <w:rsid w:val="007D3173"/>
    <w:rsid w:val="007D6CE2"/>
    <w:rsid w:val="007E4FCE"/>
    <w:rsid w:val="00801607"/>
    <w:rsid w:val="008028F9"/>
    <w:rsid w:val="00802AF3"/>
    <w:rsid w:val="008046BC"/>
    <w:rsid w:val="00806253"/>
    <w:rsid w:val="008076C5"/>
    <w:rsid w:val="00817DCD"/>
    <w:rsid w:val="00820B61"/>
    <w:rsid w:val="008250D8"/>
    <w:rsid w:val="00842E7A"/>
    <w:rsid w:val="0084750D"/>
    <w:rsid w:val="00861BC7"/>
    <w:rsid w:val="008747A7"/>
    <w:rsid w:val="0088668B"/>
    <w:rsid w:val="0089051E"/>
    <w:rsid w:val="00894600"/>
    <w:rsid w:val="00897197"/>
    <w:rsid w:val="008A725B"/>
    <w:rsid w:val="008B2F1C"/>
    <w:rsid w:val="008C0A61"/>
    <w:rsid w:val="008C174D"/>
    <w:rsid w:val="008C31F1"/>
    <w:rsid w:val="008C3AAE"/>
    <w:rsid w:val="008D0D8A"/>
    <w:rsid w:val="008D22DC"/>
    <w:rsid w:val="008D5B78"/>
    <w:rsid w:val="008D6737"/>
    <w:rsid w:val="008E3C26"/>
    <w:rsid w:val="008E6550"/>
    <w:rsid w:val="008F1D9B"/>
    <w:rsid w:val="008F3AE8"/>
    <w:rsid w:val="008F63E0"/>
    <w:rsid w:val="00902695"/>
    <w:rsid w:val="009055F8"/>
    <w:rsid w:val="00907B15"/>
    <w:rsid w:val="0091058F"/>
    <w:rsid w:val="00910CD5"/>
    <w:rsid w:val="00920591"/>
    <w:rsid w:val="00920E7D"/>
    <w:rsid w:val="00923FAB"/>
    <w:rsid w:val="00930667"/>
    <w:rsid w:val="00933672"/>
    <w:rsid w:val="00945856"/>
    <w:rsid w:val="0095077F"/>
    <w:rsid w:val="00953B6C"/>
    <w:rsid w:val="00961A05"/>
    <w:rsid w:val="00965D42"/>
    <w:rsid w:val="00970FE2"/>
    <w:rsid w:val="009771FE"/>
    <w:rsid w:val="0098360D"/>
    <w:rsid w:val="009843AE"/>
    <w:rsid w:val="009855A7"/>
    <w:rsid w:val="009B08FD"/>
    <w:rsid w:val="009C166B"/>
    <w:rsid w:val="009D644E"/>
    <w:rsid w:val="009F0621"/>
    <w:rsid w:val="009F7562"/>
    <w:rsid w:val="00A2729A"/>
    <w:rsid w:val="00A30926"/>
    <w:rsid w:val="00A31451"/>
    <w:rsid w:val="00A35BC8"/>
    <w:rsid w:val="00A4566F"/>
    <w:rsid w:val="00A53A96"/>
    <w:rsid w:val="00A61E82"/>
    <w:rsid w:val="00A65CB4"/>
    <w:rsid w:val="00A71434"/>
    <w:rsid w:val="00A72228"/>
    <w:rsid w:val="00A75E5F"/>
    <w:rsid w:val="00A76185"/>
    <w:rsid w:val="00A83ECA"/>
    <w:rsid w:val="00A8527C"/>
    <w:rsid w:val="00A902D9"/>
    <w:rsid w:val="00A97EF2"/>
    <w:rsid w:val="00AA46DD"/>
    <w:rsid w:val="00AA7D99"/>
    <w:rsid w:val="00AB2004"/>
    <w:rsid w:val="00AB6E26"/>
    <w:rsid w:val="00AC6F1F"/>
    <w:rsid w:val="00AE011E"/>
    <w:rsid w:val="00AF6B47"/>
    <w:rsid w:val="00B02CD8"/>
    <w:rsid w:val="00B11137"/>
    <w:rsid w:val="00B242EC"/>
    <w:rsid w:val="00B2794E"/>
    <w:rsid w:val="00B3045D"/>
    <w:rsid w:val="00B3415F"/>
    <w:rsid w:val="00B54651"/>
    <w:rsid w:val="00B558AF"/>
    <w:rsid w:val="00B56EC5"/>
    <w:rsid w:val="00B66B75"/>
    <w:rsid w:val="00B66C6B"/>
    <w:rsid w:val="00B71CF3"/>
    <w:rsid w:val="00B720A1"/>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0AE6"/>
    <w:rsid w:val="00C14AFD"/>
    <w:rsid w:val="00C17526"/>
    <w:rsid w:val="00C25695"/>
    <w:rsid w:val="00C373D0"/>
    <w:rsid w:val="00C42D5F"/>
    <w:rsid w:val="00C44152"/>
    <w:rsid w:val="00C45927"/>
    <w:rsid w:val="00C5705F"/>
    <w:rsid w:val="00C575B3"/>
    <w:rsid w:val="00C61D57"/>
    <w:rsid w:val="00C63E11"/>
    <w:rsid w:val="00C74D40"/>
    <w:rsid w:val="00C80E44"/>
    <w:rsid w:val="00C8244F"/>
    <w:rsid w:val="00C86BA9"/>
    <w:rsid w:val="00C94408"/>
    <w:rsid w:val="00C955FC"/>
    <w:rsid w:val="00CA5C9D"/>
    <w:rsid w:val="00CB299A"/>
    <w:rsid w:val="00CB31D6"/>
    <w:rsid w:val="00CC10AA"/>
    <w:rsid w:val="00CC55DE"/>
    <w:rsid w:val="00CC5843"/>
    <w:rsid w:val="00CC64C5"/>
    <w:rsid w:val="00CE0175"/>
    <w:rsid w:val="00CE0CAE"/>
    <w:rsid w:val="00CE24CF"/>
    <w:rsid w:val="00CF6DB6"/>
    <w:rsid w:val="00D00D32"/>
    <w:rsid w:val="00D04ED0"/>
    <w:rsid w:val="00D13AE5"/>
    <w:rsid w:val="00D153B2"/>
    <w:rsid w:val="00D16F99"/>
    <w:rsid w:val="00D207D0"/>
    <w:rsid w:val="00D20FF8"/>
    <w:rsid w:val="00D3472C"/>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E627E"/>
    <w:rsid w:val="00DF1C3A"/>
    <w:rsid w:val="00E03267"/>
    <w:rsid w:val="00E03481"/>
    <w:rsid w:val="00E04E4F"/>
    <w:rsid w:val="00E148FF"/>
    <w:rsid w:val="00E20CC5"/>
    <w:rsid w:val="00E21979"/>
    <w:rsid w:val="00E348C8"/>
    <w:rsid w:val="00E34D50"/>
    <w:rsid w:val="00E34FA2"/>
    <w:rsid w:val="00E357CA"/>
    <w:rsid w:val="00E4073F"/>
    <w:rsid w:val="00E413FA"/>
    <w:rsid w:val="00E41EEE"/>
    <w:rsid w:val="00E432CC"/>
    <w:rsid w:val="00E4639B"/>
    <w:rsid w:val="00E548F4"/>
    <w:rsid w:val="00E64BA2"/>
    <w:rsid w:val="00E75398"/>
    <w:rsid w:val="00E8176C"/>
    <w:rsid w:val="00E870D7"/>
    <w:rsid w:val="00E91150"/>
    <w:rsid w:val="00E97FF9"/>
    <w:rsid w:val="00EA2E60"/>
    <w:rsid w:val="00EA486C"/>
    <w:rsid w:val="00EB5F04"/>
    <w:rsid w:val="00EB7189"/>
    <w:rsid w:val="00EC3A17"/>
    <w:rsid w:val="00EC410D"/>
    <w:rsid w:val="00ED07B8"/>
    <w:rsid w:val="00ED222F"/>
    <w:rsid w:val="00ED27D5"/>
    <w:rsid w:val="00EE2850"/>
    <w:rsid w:val="00EF0188"/>
    <w:rsid w:val="00F06737"/>
    <w:rsid w:val="00F14ADB"/>
    <w:rsid w:val="00F225BD"/>
    <w:rsid w:val="00F27C9F"/>
    <w:rsid w:val="00F464E0"/>
    <w:rsid w:val="00F4782D"/>
    <w:rsid w:val="00F56943"/>
    <w:rsid w:val="00F629B8"/>
    <w:rsid w:val="00F6576F"/>
    <w:rsid w:val="00F6584F"/>
    <w:rsid w:val="00F66719"/>
    <w:rsid w:val="00F66B1D"/>
    <w:rsid w:val="00F6775B"/>
    <w:rsid w:val="00F712E5"/>
    <w:rsid w:val="00F72A7E"/>
    <w:rsid w:val="00F74AA1"/>
    <w:rsid w:val="00F81D08"/>
    <w:rsid w:val="00F834E0"/>
    <w:rsid w:val="00F91CA5"/>
    <w:rsid w:val="00F933F8"/>
    <w:rsid w:val="00F9467D"/>
    <w:rsid w:val="00F94EFD"/>
    <w:rsid w:val="00FA4132"/>
    <w:rsid w:val="00FA5EFE"/>
    <w:rsid w:val="00FA7E23"/>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8D6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http://www.kraslava.lv/www.kraslavasvesti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mailto:inta.muran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12</Pages>
  <Words>12773</Words>
  <Characters>7282</Characters>
  <Application>Microsoft Office Word</Application>
  <DocSecurity>0</DocSecurity>
  <Lines>60</Lines>
  <Paragraphs>40</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49</cp:revision>
  <cp:lastPrinted>2017-06-21T08:41:00Z</cp:lastPrinted>
  <dcterms:created xsi:type="dcterms:W3CDTF">2020-08-31T07:39:00Z</dcterms:created>
  <dcterms:modified xsi:type="dcterms:W3CDTF">2025-07-04T07:39:00Z</dcterms:modified>
</cp:coreProperties>
</file>