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A54FD" w14:textId="77777777" w:rsidR="00720706" w:rsidRPr="00EB73A4" w:rsidRDefault="00720706" w:rsidP="00720706">
      <w:pPr>
        <w:jc w:val="right"/>
        <w:rPr>
          <w:bCs/>
          <w:sz w:val="22"/>
          <w:szCs w:val="22"/>
        </w:rPr>
      </w:pPr>
      <w:r>
        <w:rPr>
          <w:b/>
          <w:bCs/>
          <w:sz w:val="22"/>
          <w:szCs w:val="22"/>
        </w:rPr>
        <w:t xml:space="preserve">           </w:t>
      </w:r>
      <w:r w:rsidRPr="00EB73A4">
        <w:rPr>
          <w:bCs/>
          <w:sz w:val="22"/>
          <w:szCs w:val="22"/>
        </w:rPr>
        <w:t>Apstiprināti</w:t>
      </w:r>
    </w:p>
    <w:p w14:paraId="641B317E" w14:textId="77777777" w:rsidR="00720706" w:rsidRPr="00EB73A4" w:rsidRDefault="00720706" w:rsidP="00720706">
      <w:pPr>
        <w:jc w:val="right"/>
        <w:rPr>
          <w:bCs/>
          <w:sz w:val="22"/>
          <w:szCs w:val="22"/>
        </w:rPr>
      </w:pPr>
      <w:r w:rsidRPr="00EB73A4">
        <w:rPr>
          <w:bCs/>
          <w:sz w:val="22"/>
          <w:szCs w:val="22"/>
        </w:rPr>
        <w:t xml:space="preserve">ar Krāslavas novada </w:t>
      </w:r>
    </w:p>
    <w:p w14:paraId="0246A8D6" w14:textId="042EF599" w:rsidR="00720706" w:rsidRPr="00ED01C0" w:rsidRDefault="00720706" w:rsidP="00720706">
      <w:pPr>
        <w:jc w:val="right"/>
        <w:rPr>
          <w:bCs/>
          <w:sz w:val="22"/>
          <w:szCs w:val="22"/>
        </w:rPr>
      </w:pP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bookmarkStart w:id="0" w:name="_Hlk103079001"/>
      <w:r w:rsidRPr="00EB73A4">
        <w:rPr>
          <w:sz w:val="22"/>
          <w:szCs w:val="22"/>
        </w:rPr>
        <w:t>Pašvaldības īpašuma atsavināšanas un izsoļu</w:t>
      </w:r>
      <w:bookmarkEnd w:id="0"/>
      <w:r w:rsidRPr="00EB73A4">
        <w:rPr>
          <w:sz w:val="22"/>
          <w:szCs w:val="22"/>
        </w:rPr>
        <w:t xml:space="preserve"> komisijas</w:t>
      </w:r>
      <w:r w:rsidRPr="00EB73A4">
        <w:rPr>
          <w:bCs/>
          <w:sz w:val="22"/>
          <w:szCs w:val="22"/>
        </w:rPr>
        <w:t xml:space="preserve"> </w:t>
      </w:r>
      <w:r w:rsidR="000A3EA8">
        <w:rPr>
          <w:bCs/>
          <w:sz w:val="22"/>
          <w:szCs w:val="22"/>
        </w:rPr>
        <w:t>24.09</w:t>
      </w:r>
      <w:r>
        <w:rPr>
          <w:bCs/>
          <w:sz w:val="22"/>
          <w:szCs w:val="22"/>
        </w:rPr>
        <w:t>.2025</w:t>
      </w:r>
      <w:r w:rsidRPr="00913FF8">
        <w:rPr>
          <w:bCs/>
          <w:sz w:val="22"/>
          <w:szCs w:val="22"/>
        </w:rPr>
        <w:t>.</w:t>
      </w:r>
    </w:p>
    <w:p w14:paraId="6BC7C918" w14:textId="538DDA98" w:rsidR="00720706" w:rsidRPr="00706383" w:rsidRDefault="00720706" w:rsidP="00720706">
      <w:pPr>
        <w:jc w:val="right"/>
        <w:rPr>
          <w:sz w:val="22"/>
          <w:szCs w:val="22"/>
        </w:rPr>
      </w:pPr>
      <w:r w:rsidRPr="00ED01C0">
        <w:rPr>
          <w:b/>
          <w:bCs/>
          <w:sz w:val="22"/>
          <w:szCs w:val="22"/>
        </w:rPr>
        <w:t xml:space="preserve">                                                                                                           </w:t>
      </w:r>
      <w:r w:rsidRPr="00ED01C0">
        <w:rPr>
          <w:sz w:val="22"/>
          <w:szCs w:val="22"/>
        </w:rPr>
        <w:t>lēmumu (protokols Nr.</w:t>
      </w:r>
      <w:r w:rsidR="000A3EA8">
        <w:rPr>
          <w:sz w:val="22"/>
          <w:szCs w:val="22"/>
        </w:rPr>
        <w:t>64</w:t>
      </w:r>
      <w:r w:rsidRPr="00ED01C0">
        <w:rPr>
          <w:sz w:val="22"/>
          <w:szCs w:val="22"/>
        </w:rPr>
        <w:t>)</w:t>
      </w:r>
    </w:p>
    <w:p w14:paraId="6A7A9621" w14:textId="77777777" w:rsidR="00720706" w:rsidRDefault="00720706" w:rsidP="00720706">
      <w:pPr>
        <w:ind w:left="2127"/>
        <w:jc w:val="right"/>
      </w:pPr>
      <w:r>
        <w:t xml:space="preserve">                          </w:t>
      </w:r>
    </w:p>
    <w:p w14:paraId="7BDE5CDB" w14:textId="77777777" w:rsidR="00720706" w:rsidRPr="009C0AF7" w:rsidRDefault="00720706" w:rsidP="00720706">
      <w:pPr>
        <w:jc w:val="center"/>
        <w:rPr>
          <w:sz w:val="24"/>
          <w:lang w:val="x-none"/>
        </w:rPr>
      </w:pPr>
      <w:r w:rsidRPr="009C0AF7">
        <w:rPr>
          <w:b/>
          <w:sz w:val="24"/>
          <w:lang w:val="x-none"/>
        </w:rPr>
        <w:t xml:space="preserve">Krāslavas novada pašvaldības </w:t>
      </w:r>
    </w:p>
    <w:p w14:paraId="1C9D3AD7" w14:textId="76B223DA" w:rsidR="00720706" w:rsidRDefault="00720706" w:rsidP="00720706">
      <w:pPr>
        <w:jc w:val="center"/>
        <w:rPr>
          <w:b/>
          <w:bCs/>
          <w:sz w:val="24"/>
        </w:rPr>
      </w:pPr>
      <w:r w:rsidRPr="009C0AF7">
        <w:rPr>
          <w:rFonts w:eastAsia="Calibri"/>
          <w:b/>
          <w:bCs/>
          <w:sz w:val="24"/>
          <w:lang w:val="x-none"/>
        </w:rPr>
        <w:t xml:space="preserve">nekustamā īpašuma </w:t>
      </w:r>
      <w:r>
        <w:rPr>
          <w:rFonts w:eastAsia="Calibri"/>
          <w:b/>
          <w:bCs/>
          <w:sz w:val="24"/>
          <w:lang w:val="x-none"/>
        </w:rPr>
        <w:t>-</w:t>
      </w:r>
      <w:r w:rsidRPr="009C0AF7">
        <w:rPr>
          <w:rFonts w:eastAsia="Calibri"/>
          <w:b/>
          <w:bCs/>
          <w:sz w:val="24"/>
          <w:lang w:val="x-none"/>
        </w:rPr>
        <w:t xml:space="preserve"> </w:t>
      </w:r>
      <w:r w:rsidRPr="009C0AF7">
        <w:rPr>
          <w:b/>
          <w:bCs/>
          <w:sz w:val="24"/>
        </w:rPr>
        <w:t>dzīvokļa Nr.</w:t>
      </w:r>
      <w:r w:rsidR="003077E0">
        <w:rPr>
          <w:b/>
          <w:bCs/>
          <w:sz w:val="24"/>
        </w:rPr>
        <w:t>30</w:t>
      </w:r>
      <w:r w:rsidRPr="009C0AF7">
        <w:rPr>
          <w:b/>
          <w:bCs/>
          <w:sz w:val="24"/>
        </w:rPr>
        <w:t xml:space="preserve">, </w:t>
      </w:r>
      <w:r w:rsidR="003077E0">
        <w:rPr>
          <w:b/>
          <w:bCs/>
          <w:sz w:val="24"/>
        </w:rPr>
        <w:t>Raiņa</w:t>
      </w:r>
      <w:r w:rsidRPr="009C0AF7">
        <w:rPr>
          <w:b/>
          <w:bCs/>
          <w:sz w:val="24"/>
        </w:rPr>
        <w:t xml:space="preserve"> ielā </w:t>
      </w:r>
      <w:r w:rsidR="003077E0">
        <w:rPr>
          <w:b/>
          <w:bCs/>
          <w:sz w:val="24"/>
        </w:rPr>
        <w:t>6</w:t>
      </w:r>
      <w:r w:rsidRPr="009C0AF7">
        <w:rPr>
          <w:b/>
          <w:bCs/>
          <w:sz w:val="24"/>
        </w:rPr>
        <w:t>, Krāslavā</w:t>
      </w:r>
      <w:r>
        <w:rPr>
          <w:b/>
          <w:bCs/>
          <w:sz w:val="24"/>
        </w:rPr>
        <w:t>,</w:t>
      </w:r>
      <w:r w:rsidRPr="009C0AF7">
        <w:rPr>
          <w:b/>
          <w:bCs/>
        </w:rPr>
        <w:t xml:space="preserve"> </w:t>
      </w:r>
      <w:r w:rsidRPr="009C0AF7">
        <w:rPr>
          <w:b/>
          <w:bCs/>
          <w:sz w:val="24"/>
        </w:rPr>
        <w:t>pārdošanai izsolē</w:t>
      </w:r>
      <w:r w:rsidRPr="005D4990">
        <w:rPr>
          <w:b/>
          <w:bCs/>
        </w:rPr>
        <w:t xml:space="preserve"> </w:t>
      </w:r>
      <w:r w:rsidRPr="009C0AF7">
        <w:rPr>
          <w:b/>
          <w:bCs/>
          <w:sz w:val="24"/>
        </w:rPr>
        <w:t>atbilstoši „Publiskas personas mantas atsavināšanas likuma” II nodaļas nosacījumiem</w:t>
      </w:r>
    </w:p>
    <w:p w14:paraId="56E7188E" w14:textId="75A249B8" w:rsidR="00720706" w:rsidRPr="009C0AF7" w:rsidRDefault="000A3EA8" w:rsidP="00720706">
      <w:pPr>
        <w:jc w:val="center"/>
        <w:rPr>
          <w:b/>
          <w:bCs/>
          <w:sz w:val="24"/>
        </w:rPr>
      </w:pPr>
      <w:r>
        <w:rPr>
          <w:b/>
          <w:bCs/>
          <w:sz w:val="24"/>
        </w:rPr>
        <w:t xml:space="preserve">OTRĀS </w:t>
      </w:r>
      <w:r w:rsidR="00720706" w:rsidRPr="009C0AF7">
        <w:rPr>
          <w:b/>
          <w:bCs/>
          <w:sz w:val="24"/>
        </w:rPr>
        <w:t>IZSOLES NOTEIKUMI</w:t>
      </w:r>
    </w:p>
    <w:p w14:paraId="7AA5E03D" w14:textId="77777777" w:rsidR="00720706" w:rsidRDefault="00720706" w:rsidP="00720706">
      <w:pPr>
        <w:rPr>
          <w:rFonts w:eastAsia="Lucida Sans Unicode"/>
          <w:kern w:val="2"/>
          <w:sz w:val="24"/>
          <w:lang w:val="x-none"/>
        </w:rPr>
      </w:pPr>
    </w:p>
    <w:p w14:paraId="48989080" w14:textId="77777777" w:rsidR="00720706" w:rsidRDefault="00720706" w:rsidP="00720706">
      <w:pPr>
        <w:jc w:val="center"/>
        <w:rPr>
          <w:b/>
          <w:bCs/>
          <w:sz w:val="24"/>
          <w:lang w:val="x-none"/>
        </w:rPr>
      </w:pPr>
      <w:r>
        <w:rPr>
          <w:rFonts w:eastAsia="Lucida Sans Unicode"/>
          <w:b/>
          <w:kern w:val="2"/>
          <w:sz w:val="24"/>
          <w:lang w:val="x-none"/>
        </w:rPr>
        <w:t xml:space="preserve">1. </w:t>
      </w:r>
      <w:r>
        <w:rPr>
          <w:b/>
          <w:sz w:val="24"/>
          <w:lang w:val="x-none"/>
        </w:rPr>
        <w:t>Objekta apraksts</w:t>
      </w:r>
    </w:p>
    <w:p w14:paraId="1FEC6095" w14:textId="45A74901" w:rsidR="00720706" w:rsidRDefault="00720706" w:rsidP="00720706">
      <w:pPr>
        <w:jc w:val="both"/>
        <w:rPr>
          <w:szCs w:val="28"/>
          <w:lang w:eastAsia="lv-LV"/>
        </w:rPr>
      </w:pPr>
      <w:r>
        <w:rPr>
          <w:sz w:val="24"/>
          <w:lang w:val="x-none"/>
        </w:rPr>
        <w:t xml:space="preserve">1. Noteikumi nosaka kārtību, kādā, saskaņā ar Publiskas personas mantas atsavināšanas likuma nosacījumiem, tiek organizēta </w:t>
      </w:r>
      <w:bookmarkStart w:id="1" w:name="_Hlk187064901"/>
      <w:r>
        <w:rPr>
          <w:sz w:val="24"/>
          <w:lang w:val="x-none"/>
        </w:rPr>
        <w:t xml:space="preserve">Krāslavas novada pašvaldībai piederošā nekustamā īpašuma - </w:t>
      </w:r>
      <w:r w:rsidRPr="009C0AF7">
        <w:rPr>
          <w:b/>
          <w:bCs/>
          <w:sz w:val="24"/>
        </w:rPr>
        <w:t>dzīvokļa Nr.</w:t>
      </w:r>
      <w:r w:rsidR="003077E0">
        <w:rPr>
          <w:b/>
          <w:bCs/>
          <w:sz w:val="24"/>
        </w:rPr>
        <w:t>30</w:t>
      </w:r>
      <w:r w:rsidRPr="009C0AF7">
        <w:rPr>
          <w:b/>
          <w:bCs/>
          <w:sz w:val="24"/>
        </w:rPr>
        <w:t>,</w:t>
      </w:r>
      <w:r w:rsidR="00B06F02">
        <w:rPr>
          <w:b/>
          <w:bCs/>
          <w:sz w:val="24"/>
        </w:rPr>
        <w:t xml:space="preserve"> </w:t>
      </w:r>
      <w:r w:rsidR="003077E0">
        <w:rPr>
          <w:b/>
          <w:bCs/>
          <w:sz w:val="24"/>
        </w:rPr>
        <w:t>Raiņa</w:t>
      </w:r>
      <w:r w:rsidR="002F2D7A">
        <w:rPr>
          <w:b/>
          <w:bCs/>
          <w:sz w:val="24"/>
        </w:rPr>
        <w:t xml:space="preserve"> </w:t>
      </w:r>
      <w:r w:rsidRPr="009C0AF7">
        <w:rPr>
          <w:b/>
          <w:bCs/>
          <w:sz w:val="24"/>
        </w:rPr>
        <w:t xml:space="preserve">ielā </w:t>
      </w:r>
      <w:r w:rsidR="003077E0">
        <w:rPr>
          <w:b/>
          <w:bCs/>
          <w:sz w:val="24"/>
        </w:rPr>
        <w:t>6</w:t>
      </w:r>
      <w:r w:rsidRPr="009C0AF7">
        <w:rPr>
          <w:b/>
          <w:bCs/>
          <w:sz w:val="24"/>
        </w:rPr>
        <w:t>, Krāslavā</w:t>
      </w:r>
      <w:r>
        <w:rPr>
          <w:sz w:val="24"/>
          <w:lang w:val="x-none"/>
        </w:rPr>
        <w:t xml:space="preserve"> ar kadastra Nr.6001 900 </w:t>
      </w:r>
      <w:r w:rsidR="003077E0">
        <w:rPr>
          <w:sz w:val="24"/>
          <w:lang w:val="x-none"/>
        </w:rPr>
        <w:t>2850</w:t>
      </w:r>
      <w:r>
        <w:rPr>
          <w:sz w:val="24"/>
          <w:lang w:val="x-none"/>
        </w:rPr>
        <w:t xml:space="preserve"> (turpmāk tekstā – Objekts), kas sastāv no </w:t>
      </w:r>
      <w:r w:rsidR="003077E0">
        <w:rPr>
          <w:sz w:val="24"/>
          <w:lang w:val="x-none"/>
        </w:rPr>
        <w:t>div</w:t>
      </w:r>
      <w:r>
        <w:rPr>
          <w:sz w:val="24"/>
          <w:lang w:val="x-none"/>
        </w:rPr>
        <w:t>istab</w:t>
      </w:r>
      <w:r w:rsidR="003077E0">
        <w:rPr>
          <w:sz w:val="24"/>
          <w:lang w:val="x-none"/>
        </w:rPr>
        <w:t>u</w:t>
      </w:r>
      <w:r>
        <w:rPr>
          <w:sz w:val="24"/>
          <w:lang w:val="x-none"/>
        </w:rPr>
        <w:t xml:space="preserve"> dzīvokļa ar kopējo platību </w:t>
      </w:r>
      <w:r w:rsidR="003077E0">
        <w:rPr>
          <w:sz w:val="24"/>
          <w:lang w:val="x-none"/>
        </w:rPr>
        <w:t>54.1</w:t>
      </w:r>
      <w:r>
        <w:rPr>
          <w:sz w:val="24"/>
          <w:lang w:val="x-none"/>
        </w:rPr>
        <w:t xml:space="preserve"> m</w:t>
      </w:r>
      <w:r>
        <w:rPr>
          <w:sz w:val="24"/>
          <w:vertAlign w:val="superscript"/>
          <w:lang w:val="x-none"/>
        </w:rPr>
        <w:t>2</w:t>
      </w:r>
      <w:r>
        <w:rPr>
          <w:sz w:val="24"/>
          <w:lang w:val="x-none"/>
        </w:rPr>
        <w:t xml:space="preserve">, ar pie dzīvokļa īpašuma piederošo kopīpašuma </w:t>
      </w:r>
      <w:r w:rsidR="003077E0">
        <w:rPr>
          <w:sz w:val="24"/>
          <w:lang w:val="x-none"/>
        </w:rPr>
        <w:t>541</w:t>
      </w:r>
      <w:r>
        <w:rPr>
          <w:sz w:val="24"/>
          <w:lang w:val="x-none"/>
        </w:rPr>
        <w:t>/</w:t>
      </w:r>
      <w:r w:rsidR="003077E0">
        <w:rPr>
          <w:sz w:val="24"/>
          <w:lang w:val="x-none"/>
        </w:rPr>
        <w:t>30380</w:t>
      </w:r>
      <w:r>
        <w:rPr>
          <w:sz w:val="24"/>
          <w:lang w:val="x-none"/>
        </w:rPr>
        <w:t xml:space="preserve"> domājamo daļu no daudzdzīvokļu mājas (kadastra apzīmējums 6001 0</w:t>
      </w:r>
      <w:r w:rsidR="00C6633D">
        <w:rPr>
          <w:sz w:val="24"/>
          <w:lang w:val="x-none"/>
        </w:rPr>
        <w:t>0</w:t>
      </w:r>
      <w:r w:rsidR="003077E0">
        <w:rPr>
          <w:sz w:val="24"/>
          <w:lang w:val="x-none"/>
        </w:rPr>
        <w:t>1</w:t>
      </w:r>
      <w:r w:rsidR="00B06F02">
        <w:rPr>
          <w:sz w:val="24"/>
          <w:lang w:val="x-none"/>
        </w:rPr>
        <w:t xml:space="preserve"> </w:t>
      </w:r>
      <w:r w:rsidR="003077E0">
        <w:rPr>
          <w:sz w:val="24"/>
          <w:lang w:val="x-none"/>
        </w:rPr>
        <w:t>0319</w:t>
      </w:r>
      <w:r>
        <w:rPr>
          <w:sz w:val="24"/>
          <w:lang w:val="x-none"/>
        </w:rPr>
        <w:t xml:space="preserve"> 001) un zemes gabala (kadastra apzīmējums 6001 00</w:t>
      </w:r>
      <w:r w:rsidR="003077E0">
        <w:rPr>
          <w:sz w:val="24"/>
          <w:lang w:val="x-none"/>
        </w:rPr>
        <w:t>1</w:t>
      </w:r>
      <w:r w:rsidR="00B06F02">
        <w:rPr>
          <w:sz w:val="24"/>
          <w:lang w:val="x-none"/>
        </w:rPr>
        <w:t xml:space="preserve"> </w:t>
      </w:r>
      <w:r w:rsidR="003077E0">
        <w:rPr>
          <w:sz w:val="24"/>
          <w:lang w:val="x-none"/>
        </w:rPr>
        <w:t>0319</w:t>
      </w:r>
      <w:r>
        <w:rPr>
          <w:sz w:val="24"/>
          <w:lang w:val="x-none"/>
        </w:rPr>
        <w:t>), kura īpašuma tiesības reģistrētas Krāslavas pilsētas zemesgrāmatas nodalījumā Nr.</w:t>
      </w:r>
      <w:r w:rsidR="003077E0">
        <w:rPr>
          <w:sz w:val="24"/>
          <w:lang w:val="x-none"/>
        </w:rPr>
        <w:t>927 30</w:t>
      </w:r>
      <w:r>
        <w:rPr>
          <w:sz w:val="24"/>
          <w:lang w:val="x-none"/>
        </w:rPr>
        <w:t>,</w:t>
      </w:r>
      <w:r w:rsidRPr="00972E7B">
        <w:rPr>
          <w:sz w:val="24"/>
          <w:lang w:val="x-none"/>
        </w:rPr>
        <w:t xml:space="preserve"> </w:t>
      </w:r>
      <w:r>
        <w:rPr>
          <w:sz w:val="24"/>
          <w:lang w:val="x-none"/>
        </w:rPr>
        <w:t xml:space="preserve">elektroniskā </w:t>
      </w:r>
      <w:r w:rsidR="000A3EA8">
        <w:rPr>
          <w:sz w:val="24"/>
          <w:lang w:val="x-none"/>
        </w:rPr>
        <w:t xml:space="preserve">otrā </w:t>
      </w:r>
      <w:r w:rsidRPr="00972E7B">
        <w:rPr>
          <w:sz w:val="24"/>
          <w:lang w:val="x-none"/>
        </w:rPr>
        <w:t>izsole</w:t>
      </w:r>
      <w:bookmarkEnd w:id="1"/>
      <w:r>
        <w:rPr>
          <w:szCs w:val="28"/>
          <w:lang w:eastAsia="lv-LV"/>
        </w:rPr>
        <w:t>.</w:t>
      </w:r>
    </w:p>
    <w:p w14:paraId="4A42050D" w14:textId="60CB7FF1" w:rsidR="00720706" w:rsidRPr="003D79E6" w:rsidRDefault="00720706" w:rsidP="00720706">
      <w:pPr>
        <w:pStyle w:val="Bezatstarpm"/>
        <w:jc w:val="both"/>
        <w:rPr>
          <w:rFonts w:ascii="Times New Roman" w:hAnsi="Times New Roman"/>
          <w:sz w:val="24"/>
          <w:szCs w:val="24"/>
        </w:rPr>
      </w:pPr>
      <w:r w:rsidRPr="003D79E6">
        <w:rPr>
          <w:rFonts w:ascii="Times New Roman" w:hAnsi="Times New Roman"/>
          <w:sz w:val="24"/>
          <w:szCs w:val="24"/>
          <w:lang w:eastAsia="lv-LV"/>
        </w:rPr>
        <w:t>2.</w:t>
      </w:r>
      <w:r>
        <w:rPr>
          <w:szCs w:val="28"/>
          <w:lang w:eastAsia="lv-LV"/>
        </w:rPr>
        <w:t xml:space="preserve"> </w:t>
      </w:r>
      <w:r w:rsidRPr="004E3ACF">
        <w:rPr>
          <w:rFonts w:ascii="Times New Roman" w:hAnsi="Times New Roman"/>
          <w:sz w:val="24"/>
          <w:szCs w:val="24"/>
        </w:rPr>
        <w:t>Izsoli</w:t>
      </w:r>
      <w:r>
        <w:rPr>
          <w:rFonts w:ascii="Times New Roman" w:hAnsi="Times New Roman"/>
          <w:sz w:val="24"/>
          <w:szCs w:val="24"/>
        </w:rPr>
        <w:t>,</w:t>
      </w:r>
      <w:r w:rsidRPr="004E3ACF">
        <w:rPr>
          <w:rFonts w:ascii="Times New Roman" w:hAnsi="Times New Roman"/>
          <w:sz w:val="24"/>
          <w:szCs w:val="24"/>
        </w:rPr>
        <w:t xml:space="preserve"> saskaņā ar </w:t>
      </w:r>
      <w:r>
        <w:rPr>
          <w:rFonts w:ascii="Times New Roman" w:hAnsi="Times New Roman"/>
          <w:sz w:val="24"/>
          <w:szCs w:val="24"/>
        </w:rPr>
        <w:t>Krāslavas</w:t>
      </w:r>
      <w:r w:rsidRPr="004E3ACF">
        <w:rPr>
          <w:rFonts w:ascii="Times New Roman" w:hAnsi="Times New Roman"/>
          <w:sz w:val="24"/>
          <w:szCs w:val="24"/>
        </w:rPr>
        <w:t xml:space="preserve"> novada </w:t>
      </w:r>
      <w:r>
        <w:rPr>
          <w:rFonts w:ascii="Times New Roman" w:hAnsi="Times New Roman"/>
          <w:sz w:val="24"/>
          <w:szCs w:val="24"/>
        </w:rPr>
        <w:t xml:space="preserve">pašvaldības </w:t>
      </w:r>
      <w:r w:rsidRPr="004E3ACF">
        <w:rPr>
          <w:rFonts w:ascii="Times New Roman" w:hAnsi="Times New Roman"/>
          <w:sz w:val="24"/>
          <w:szCs w:val="24"/>
        </w:rPr>
        <w:t xml:space="preserve">domes </w:t>
      </w:r>
      <w:r w:rsidR="002F2D7A">
        <w:rPr>
          <w:rFonts w:ascii="Times New Roman" w:hAnsi="Times New Roman"/>
          <w:sz w:val="24"/>
          <w:szCs w:val="24"/>
        </w:rPr>
        <w:t>19.12.2024</w:t>
      </w:r>
      <w:r>
        <w:rPr>
          <w:rFonts w:ascii="Times New Roman" w:hAnsi="Times New Roman"/>
          <w:sz w:val="24"/>
          <w:szCs w:val="24"/>
        </w:rPr>
        <w:t>.</w:t>
      </w:r>
      <w:r w:rsidRPr="004E3ACF">
        <w:rPr>
          <w:rFonts w:ascii="Times New Roman" w:hAnsi="Times New Roman"/>
          <w:sz w:val="24"/>
          <w:szCs w:val="24"/>
        </w:rPr>
        <w:t xml:space="preserve"> sēdes lēmumu </w:t>
      </w:r>
      <w:r>
        <w:rPr>
          <w:rFonts w:ascii="Times New Roman" w:hAnsi="Times New Roman"/>
          <w:sz w:val="24"/>
          <w:szCs w:val="24"/>
        </w:rPr>
        <w:t>Nr.</w:t>
      </w:r>
      <w:r w:rsidR="002F2D7A">
        <w:rPr>
          <w:rFonts w:ascii="Times New Roman" w:hAnsi="Times New Roman"/>
          <w:sz w:val="24"/>
          <w:szCs w:val="24"/>
        </w:rPr>
        <w:t>142</w:t>
      </w:r>
      <w:r w:rsidR="003077E0">
        <w:rPr>
          <w:rFonts w:ascii="Times New Roman" w:hAnsi="Times New Roman"/>
          <w:sz w:val="24"/>
          <w:szCs w:val="24"/>
        </w:rPr>
        <w:t>1</w:t>
      </w:r>
      <w:r>
        <w:rPr>
          <w:rFonts w:ascii="Times New Roman" w:hAnsi="Times New Roman"/>
          <w:sz w:val="24"/>
          <w:szCs w:val="24"/>
        </w:rPr>
        <w:t xml:space="preserve"> </w:t>
      </w:r>
      <w:r w:rsidRPr="004E3ACF">
        <w:rPr>
          <w:rFonts w:ascii="Times New Roman" w:hAnsi="Times New Roman"/>
          <w:sz w:val="24"/>
          <w:szCs w:val="24"/>
        </w:rPr>
        <w:t>(protokols Nr.</w:t>
      </w:r>
      <w:r>
        <w:rPr>
          <w:rFonts w:ascii="Times New Roman" w:hAnsi="Times New Roman"/>
          <w:sz w:val="24"/>
          <w:szCs w:val="24"/>
        </w:rPr>
        <w:t>1</w:t>
      </w:r>
      <w:r w:rsidR="002F2D7A">
        <w:rPr>
          <w:rFonts w:ascii="Times New Roman" w:hAnsi="Times New Roman"/>
          <w:sz w:val="24"/>
          <w:szCs w:val="24"/>
        </w:rPr>
        <w:t>6</w:t>
      </w:r>
      <w:r>
        <w:rPr>
          <w:rFonts w:ascii="Times New Roman" w:hAnsi="Times New Roman"/>
          <w:sz w:val="24"/>
          <w:szCs w:val="24"/>
        </w:rPr>
        <w:t xml:space="preserve">, </w:t>
      </w:r>
      <w:r w:rsidR="002F2D7A">
        <w:rPr>
          <w:rFonts w:ascii="Times New Roman" w:hAnsi="Times New Roman"/>
          <w:sz w:val="24"/>
          <w:szCs w:val="24"/>
        </w:rPr>
        <w:t>22</w:t>
      </w:r>
      <w:r w:rsidRPr="004E3ACF">
        <w:rPr>
          <w:rFonts w:ascii="Times New Roman" w:hAnsi="Times New Roman"/>
          <w:sz w:val="24"/>
          <w:szCs w:val="24"/>
        </w:rPr>
        <w:t>.§</w:t>
      </w:r>
      <w:r>
        <w:rPr>
          <w:rFonts w:ascii="Times New Roman" w:hAnsi="Times New Roman"/>
          <w:sz w:val="24"/>
          <w:szCs w:val="24"/>
        </w:rPr>
        <w:t xml:space="preserve">, </w:t>
      </w:r>
      <w:r w:rsidR="002F2D7A">
        <w:rPr>
          <w:rFonts w:ascii="Times New Roman" w:hAnsi="Times New Roman"/>
          <w:sz w:val="24"/>
          <w:szCs w:val="24"/>
        </w:rPr>
        <w:t>22.</w:t>
      </w:r>
      <w:r w:rsidR="003077E0">
        <w:rPr>
          <w:rFonts w:ascii="Times New Roman" w:hAnsi="Times New Roman"/>
          <w:sz w:val="24"/>
          <w:szCs w:val="24"/>
        </w:rPr>
        <w:t>3</w:t>
      </w:r>
      <w:r>
        <w:rPr>
          <w:rFonts w:ascii="Times New Roman" w:hAnsi="Times New Roman"/>
          <w:sz w:val="24"/>
          <w:szCs w:val="24"/>
        </w:rPr>
        <w:t>.p.</w:t>
      </w:r>
      <w:r w:rsidRPr="004E3ACF">
        <w:rPr>
          <w:rFonts w:ascii="Times New Roman" w:hAnsi="Times New Roman"/>
          <w:sz w:val="24"/>
          <w:szCs w:val="24"/>
        </w:rPr>
        <w:t xml:space="preserve">) organizē </w:t>
      </w:r>
      <w:r>
        <w:rPr>
          <w:rFonts w:ascii="Times New Roman" w:hAnsi="Times New Roman"/>
          <w:sz w:val="24"/>
          <w:szCs w:val="24"/>
        </w:rPr>
        <w:t xml:space="preserve">Krāslavas novada </w:t>
      </w:r>
      <w:r w:rsidRPr="00E8252A">
        <w:rPr>
          <w:rFonts w:ascii="Times New Roman" w:hAnsi="Times New Roman"/>
          <w:sz w:val="24"/>
          <w:szCs w:val="24"/>
        </w:rPr>
        <w:t>Pašvaldības īpašuma atsavināšanas un izsoļu komisija</w:t>
      </w:r>
      <w:r w:rsidRPr="004E3ACF">
        <w:rPr>
          <w:rFonts w:ascii="Times New Roman" w:hAnsi="Times New Roman"/>
          <w:sz w:val="24"/>
          <w:szCs w:val="24"/>
        </w:rPr>
        <w:t xml:space="preserve"> (turpmāk – Izsoles komisija).</w:t>
      </w:r>
    </w:p>
    <w:p w14:paraId="61C8A427" w14:textId="77777777" w:rsidR="00720706" w:rsidRPr="00470A6F" w:rsidRDefault="00720706" w:rsidP="00720706">
      <w:pPr>
        <w:autoSpaceDE w:val="0"/>
        <w:autoSpaceDN w:val="0"/>
        <w:adjustRightInd w:val="0"/>
        <w:jc w:val="both"/>
        <w:rPr>
          <w:sz w:val="24"/>
        </w:rPr>
      </w:pPr>
      <w:r>
        <w:rPr>
          <w:color w:val="000000"/>
          <w:sz w:val="24"/>
        </w:rPr>
        <w:t xml:space="preserve">3. Izsoles </w:t>
      </w:r>
      <w:r w:rsidRPr="009F48FF">
        <w:rPr>
          <w:sz w:val="24"/>
        </w:rPr>
        <w:t xml:space="preserve">Objektu var </w:t>
      </w:r>
      <w:r w:rsidRPr="00454F8E">
        <w:rPr>
          <w:sz w:val="24"/>
        </w:rPr>
        <w:t>apskatīt dabā un veikt kontroles novērtējumu, iepriekš piesakoties un saskaņojot to pa tālr.</w:t>
      </w:r>
      <w:r w:rsidRPr="00F35BAA">
        <w:rPr>
          <w:sz w:val="24"/>
        </w:rPr>
        <w:t xml:space="preserve"> </w:t>
      </w:r>
      <w:hyperlink r:id="rId7" w:history="1">
        <w:r>
          <w:rPr>
            <w:rStyle w:val="Hipersaite"/>
            <w:rFonts w:eastAsiaTheme="majorEastAsia"/>
            <w:color w:val="auto"/>
            <w:sz w:val="24"/>
          </w:rPr>
          <w:t>28232383</w:t>
        </w:r>
      </w:hyperlink>
    </w:p>
    <w:p w14:paraId="694E639A" w14:textId="77777777" w:rsidR="00720706" w:rsidRPr="009F48FF" w:rsidRDefault="00720706" w:rsidP="00720706">
      <w:pPr>
        <w:autoSpaceDE w:val="0"/>
        <w:autoSpaceDN w:val="0"/>
        <w:adjustRightInd w:val="0"/>
        <w:jc w:val="both"/>
        <w:rPr>
          <w:sz w:val="24"/>
        </w:rPr>
      </w:pPr>
    </w:p>
    <w:p w14:paraId="7F4FF950" w14:textId="77777777" w:rsidR="00720706" w:rsidRPr="009F48FF" w:rsidRDefault="00720706" w:rsidP="00720706">
      <w:pPr>
        <w:autoSpaceDE w:val="0"/>
        <w:autoSpaceDN w:val="0"/>
        <w:adjustRightInd w:val="0"/>
        <w:jc w:val="center"/>
        <w:rPr>
          <w:b/>
          <w:bCs/>
          <w:sz w:val="24"/>
        </w:rPr>
      </w:pPr>
      <w:r w:rsidRPr="009F48FF">
        <w:rPr>
          <w:b/>
          <w:bCs/>
          <w:sz w:val="24"/>
        </w:rPr>
        <w:t>2. Izsoles veids, maksājumi un samaksas kārtība</w:t>
      </w:r>
    </w:p>
    <w:p w14:paraId="3A1C6142" w14:textId="77777777" w:rsidR="00720706" w:rsidRPr="009F48FF" w:rsidRDefault="00720706" w:rsidP="00720706">
      <w:pPr>
        <w:autoSpaceDE w:val="0"/>
        <w:autoSpaceDN w:val="0"/>
        <w:adjustRightInd w:val="0"/>
        <w:jc w:val="both"/>
        <w:rPr>
          <w:sz w:val="24"/>
        </w:rPr>
      </w:pPr>
      <w:r w:rsidRPr="009F48FF">
        <w:rPr>
          <w:sz w:val="24"/>
        </w:rPr>
        <w:t xml:space="preserve">2.1. Izsoles veids - </w:t>
      </w:r>
      <w:r w:rsidRPr="00F35BAA">
        <w:rPr>
          <w:sz w:val="24"/>
        </w:rPr>
        <w:t>elektroniskā izsole ar augšupejošu soli</w:t>
      </w:r>
      <w:r w:rsidRPr="009F48FF">
        <w:rPr>
          <w:sz w:val="24"/>
        </w:rPr>
        <w:t>.</w:t>
      </w:r>
    </w:p>
    <w:p w14:paraId="6DCBE9BB" w14:textId="77777777" w:rsidR="00720706" w:rsidRPr="00647AC3" w:rsidRDefault="00720706" w:rsidP="00720706">
      <w:pPr>
        <w:autoSpaceDE w:val="0"/>
        <w:autoSpaceDN w:val="0"/>
        <w:adjustRightInd w:val="0"/>
        <w:jc w:val="both"/>
        <w:rPr>
          <w:sz w:val="24"/>
        </w:rPr>
      </w:pPr>
      <w:r w:rsidRPr="009F48FF">
        <w:rPr>
          <w:sz w:val="24"/>
        </w:rPr>
        <w:t xml:space="preserve">2.2. </w:t>
      </w:r>
      <w:r w:rsidRPr="00647AC3">
        <w:rPr>
          <w:sz w:val="24"/>
        </w:rPr>
        <w:t xml:space="preserve">Maksāšanas līdzekļi - 100% </w:t>
      </w:r>
      <w:proofErr w:type="spellStart"/>
      <w:r w:rsidRPr="00647AC3">
        <w:rPr>
          <w:i/>
          <w:iCs/>
          <w:sz w:val="24"/>
        </w:rPr>
        <w:t>euro</w:t>
      </w:r>
      <w:proofErr w:type="spellEnd"/>
      <w:r w:rsidRPr="00647AC3">
        <w:rPr>
          <w:sz w:val="24"/>
        </w:rPr>
        <w:t>.</w:t>
      </w:r>
    </w:p>
    <w:p w14:paraId="42D29316" w14:textId="2E3400AC" w:rsidR="00720706" w:rsidRPr="00AE1BAE" w:rsidRDefault="00720706" w:rsidP="00720706">
      <w:pPr>
        <w:jc w:val="both"/>
        <w:rPr>
          <w:sz w:val="24"/>
        </w:rPr>
      </w:pPr>
      <w:r w:rsidRPr="00AE1BAE">
        <w:rPr>
          <w:sz w:val="24"/>
        </w:rPr>
        <w:t xml:space="preserve">2.3. </w:t>
      </w:r>
      <w:bookmarkStart w:id="2" w:name="_Hlk187065090"/>
      <w:r w:rsidR="000A3EA8">
        <w:rPr>
          <w:sz w:val="24"/>
        </w:rPr>
        <w:t>Otrās i</w:t>
      </w:r>
      <w:r w:rsidRPr="00AE1BAE">
        <w:rPr>
          <w:sz w:val="24"/>
        </w:rPr>
        <w:t>zsoles sākuma cena:</w:t>
      </w:r>
      <w:r w:rsidRPr="00AE1BAE">
        <w:rPr>
          <w:b/>
          <w:sz w:val="24"/>
        </w:rPr>
        <w:t xml:space="preserve"> </w:t>
      </w:r>
      <w:r w:rsidR="000A3EA8">
        <w:rPr>
          <w:rFonts w:eastAsia="Calibri"/>
          <w:b/>
          <w:bCs/>
          <w:sz w:val="24"/>
        </w:rPr>
        <w:t>4 240</w:t>
      </w:r>
      <w:r>
        <w:rPr>
          <w:rFonts w:eastAsia="Calibri"/>
          <w:b/>
          <w:bCs/>
          <w:sz w:val="24"/>
        </w:rPr>
        <w:t xml:space="preserve"> </w:t>
      </w:r>
      <w:proofErr w:type="spellStart"/>
      <w:r w:rsidRPr="00F35BAA">
        <w:rPr>
          <w:b/>
          <w:i/>
          <w:sz w:val="24"/>
        </w:rPr>
        <w:t>euro</w:t>
      </w:r>
      <w:proofErr w:type="spellEnd"/>
      <w:r w:rsidRPr="00F35BAA">
        <w:rPr>
          <w:bCs/>
          <w:sz w:val="24"/>
        </w:rPr>
        <w:t xml:space="preserve"> (</w:t>
      </w:r>
      <w:r w:rsidR="000A3EA8">
        <w:rPr>
          <w:bCs/>
          <w:sz w:val="24"/>
        </w:rPr>
        <w:t>četri</w:t>
      </w:r>
      <w:r w:rsidRPr="00F35BAA">
        <w:rPr>
          <w:bCs/>
          <w:sz w:val="24"/>
        </w:rPr>
        <w:t xml:space="preserve"> tūksto</w:t>
      </w:r>
      <w:r w:rsidR="00B06F02">
        <w:rPr>
          <w:bCs/>
          <w:sz w:val="24"/>
        </w:rPr>
        <w:t>ši</w:t>
      </w:r>
      <w:r w:rsidR="00193430">
        <w:rPr>
          <w:bCs/>
          <w:sz w:val="24"/>
        </w:rPr>
        <w:t xml:space="preserve"> </w:t>
      </w:r>
      <w:r w:rsidR="000A3EA8">
        <w:rPr>
          <w:bCs/>
          <w:sz w:val="24"/>
        </w:rPr>
        <w:t>divi</w:t>
      </w:r>
      <w:r w:rsidR="00193430">
        <w:rPr>
          <w:bCs/>
          <w:sz w:val="24"/>
        </w:rPr>
        <w:t xml:space="preserve"> simti</w:t>
      </w:r>
      <w:r w:rsidRPr="00F35BAA">
        <w:rPr>
          <w:rFonts w:eastAsia="Calibri"/>
          <w:sz w:val="24"/>
        </w:rPr>
        <w:t xml:space="preserve"> </w:t>
      </w:r>
      <w:r w:rsidR="000A3EA8">
        <w:rPr>
          <w:rFonts w:eastAsia="Calibri"/>
          <w:sz w:val="24"/>
        </w:rPr>
        <w:t xml:space="preserve">četrdesmit </w:t>
      </w:r>
      <w:proofErr w:type="spellStart"/>
      <w:r w:rsidRPr="00F35BAA">
        <w:rPr>
          <w:rFonts w:eastAsia="Calibri"/>
          <w:i/>
          <w:sz w:val="24"/>
        </w:rPr>
        <w:t>euro</w:t>
      </w:r>
      <w:proofErr w:type="spellEnd"/>
      <w:r w:rsidRPr="00F35BAA">
        <w:rPr>
          <w:rFonts w:eastAsia="Calibri"/>
          <w:sz w:val="24"/>
        </w:rPr>
        <w:t>)</w:t>
      </w:r>
      <w:r w:rsidRPr="00F35BAA">
        <w:rPr>
          <w:bCs/>
          <w:sz w:val="24"/>
        </w:rPr>
        <w:t xml:space="preserve"> </w:t>
      </w:r>
      <w:r w:rsidRPr="00F35BAA">
        <w:rPr>
          <w:sz w:val="24"/>
        </w:rPr>
        <w:t>bez pievienotās vērtības nodokļa.</w:t>
      </w:r>
      <w:r w:rsidRPr="00AE1BAE">
        <w:rPr>
          <w:sz w:val="24"/>
        </w:rPr>
        <w:t xml:space="preserve"> </w:t>
      </w:r>
    </w:p>
    <w:p w14:paraId="2361790D" w14:textId="77777777" w:rsidR="00720706" w:rsidRPr="00AE1BAE" w:rsidRDefault="00720706" w:rsidP="00720706">
      <w:pPr>
        <w:autoSpaceDE w:val="0"/>
        <w:autoSpaceDN w:val="0"/>
        <w:adjustRightInd w:val="0"/>
        <w:jc w:val="both"/>
        <w:rPr>
          <w:sz w:val="24"/>
        </w:rPr>
      </w:pPr>
      <w:r w:rsidRPr="00AE1BAE">
        <w:rPr>
          <w:sz w:val="24"/>
        </w:rPr>
        <w:t xml:space="preserve">2.4. Izsoles solis noteikts </w:t>
      </w:r>
      <w:r>
        <w:rPr>
          <w:b/>
          <w:sz w:val="24"/>
        </w:rPr>
        <w:t>100</w:t>
      </w:r>
      <w:r w:rsidRPr="00F35BAA">
        <w:rPr>
          <w:b/>
          <w:bCs/>
          <w:sz w:val="24"/>
        </w:rPr>
        <w:t xml:space="preserve"> </w:t>
      </w:r>
      <w:proofErr w:type="spellStart"/>
      <w:r w:rsidRPr="00F35BAA">
        <w:rPr>
          <w:b/>
          <w:bCs/>
          <w:i/>
          <w:iCs/>
          <w:sz w:val="24"/>
        </w:rPr>
        <w:t>euro</w:t>
      </w:r>
      <w:proofErr w:type="spellEnd"/>
      <w:r w:rsidRPr="00AE1BAE">
        <w:rPr>
          <w:sz w:val="24"/>
        </w:rPr>
        <w:t xml:space="preserve"> (</w:t>
      </w:r>
      <w:r>
        <w:rPr>
          <w:sz w:val="24"/>
        </w:rPr>
        <w:t>viens simts</w:t>
      </w:r>
      <w:r w:rsidRPr="00AE1BAE">
        <w:rPr>
          <w:i/>
          <w:sz w:val="24"/>
        </w:rPr>
        <w:t xml:space="preserve"> </w:t>
      </w:r>
      <w:proofErr w:type="spellStart"/>
      <w:r w:rsidRPr="00AE1BAE">
        <w:rPr>
          <w:i/>
          <w:sz w:val="24"/>
        </w:rPr>
        <w:t>euro</w:t>
      </w:r>
      <w:proofErr w:type="spellEnd"/>
      <w:r w:rsidRPr="00AE1BAE">
        <w:rPr>
          <w:sz w:val="24"/>
        </w:rPr>
        <w:t>) bez pievienotās vērtības nodokļa</w:t>
      </w:r>
    </w:p>
    <w:p w14:paraId="6D6DBB31" w14:textId="00D9CE9F" w:rsidR="00720706" w:rsidRDefault="00720706" w:rsidP="00720706">
      <w:pPr>
        <w:autoSpaceDE w:val="0"/>
        <w:autoSpaceDN w:val="0"/>
        <w:adjustRightInd w:val="0"/>
        <w:jc w:val="both"/>
        <w:rPr>
          <w:b/>
          <w:bCs/>
          <w:i/>
          <w:iCs/>
          <w:sz w:val="24"/>
        </w:rPr>
      </w:pPr>
      <w:r w:rsidRPr="00AE1BAE">
        <w:rPr>
          <w:sz w:val="24"/>
        </w:rPr>
        <w:t xml:space="preserve">2.5. Izsoles nodrošinājums – </w:t>
      </w:r>
      <w:r w:rsidR="000A3EA8">
        <w:rPr>
          <w:b/>
          <w:bCs/>
          <w:sz w:val="24"/>
        </w:rPr>
        <w:t>424</w:t>
      </w:r>
      <w:r w:rsidRPr="00982FD2">
        <w:rPr>
          <w:b/>
          <w:bCs/>
          <w:sz w:val="24"/>
        </w:rPr>
        <w:t>.0</w:t>
      </w:r>
      <w:r w:rsidRPr="00982FD2">
        <w:rPr>
          <w:b/>
          <w:sz w:val="24"/>
        </w:rPr>
        <w:t xml:space="preserve"> </w:t>
      </w:r>
      <w:proofErr w:type="spellStart"/>
      <w:r w:rsidRPr="00982FD2">
        <w:rPr>
          <w:b/>
          <w:i/>
          <w:sz w:val="24"/>
        </w:rPr>
        <w:t>euro</w:t>
      </w:r>
      <w:proofErr w:type="spellEnd"/>
      <w:r w:rsidRPr="00AE1BAE">
        <w:rPr>
          <w:sz w:val="24"/>
        </w:rPr>
        <w:t xml:space="preserve"> (</w:t>
      </w:r>
      <w:r w:rsidR="000A3EA8">
        <w:rPr>
          <w:sz w:val="24"/>
        </w:rPr>
        <w:t>četri</w:t>
      </w:r>
      <w:r>
        <w:rPr>
          <w:sz w:val="24"/>
        </w:rPr>
        <w:t xml:space="preserve"> simt</w:t>
      </w:r>
      <w:r w:rsidR="00B06F02">
        <w:rPr>
          <w:sz w:val="24"/>
        </w:rPr>
        <w:t>i</w:t>
      </w:r>
      <w:r w:rsidR="00193430">
        <w:rPr>
          <w:sz w:val="24"/>
        </w:rPr>
        <w:t xml:space="preserve"> </w:t>
      </w:r>
      <w:r w:rsidR="000A3EA8">
        <w:rPr>
          <w:sz w:val="24"/>
        </w:rPr>
        <w:t>div</w:t>
      </w:r>
      <w:r w:rsidR="00193430">
        <w:rPr>
          <w:sz w:val="24"/>
        </w:rPr>
        <w:t>desmit</w:t>
      </w:r>
      <w:r>
        <w:rPr>
          <w:sz w:val="24"/>
        </w:rPr>
        <w:t xml:space="preserve"> </w:t>
      </w:r>
      <w:r w:rsidR="000A3EA8">
        <w:rPr>
          <w:sz w:val="24"/>
        </w:rPr>
        <w:t xml:space="preserve">četri </w:t>
      </w:r>
      <w:proofErr w:type="spellStart"/>
      <w:r w:rsidRPr="00F35BAA">
        <w:rPr>
          <w:i/>
          <w:iCs/>
          <w:sz w:val="24"/>
        </w:rPr>
        <w:t>euro</w:t>
      </w:r>
      <w:proofErr w:type="spellEnd"/>
      <w:r w:rsidRPr="00AE1BAE">
        <w:rPr>
          <w:sz w:val="24"/>
        </w:rPr>
        <w:t>) bez pievienotās vērtības nodokļa</w:t>
      </w:r>
      <w:r w:rsidRPr="00AE1BAE">
        <w:rPr>
          <w:b/>
          <w:bCs/>
          <w:i/>
          <w:iCs/>
          <w:sz w:val="24"/>
        </w:rPr>
        <w:t xml:space="preserve"> </w:t>
      </w:r>
      <w:r w:rsidRPr="00AE1BAE">
        <w:rPr>
          <w:sz w:val="24"/>
        </w:rPr>
        <w:t xml:space="preserve"> (10% apmērā no izsolāmā objekta sākuma cenas - nosacītās cenas) no izsoles sākuma </w:t>
      </w:r>
      <w:r w:rsidRPr="008D5A1F">
        <w:rPr>
          <w:sz w:val="24"/>
        </w:rPr>
        <w:t xml:space="preserve">20 (divdesmit) </w:t>
      </w:r>
      <w:r w:rsidRPr="00AE1BAE">
        <w:rPr>
          <w:sz w:val="24"/>
        </w:rPr>
        <w:t xml:space="preserve">dienu laikā </w:t>
      </w:r>
      <w:r w:rsidRPr="00E74F21">
        <w:rPr>
          <w:sz w:val="24"/>
        </w:rPr>
        <w:t xml:space="preserve">ar atzīmi </w:t>
      </w:r>
      <w:r w:rsidRPr="00E74F21">
        <w:rPr>
          <w:b/>
          <w:bCs/>
          <w:i/>
          <w:iCs/>
          <w:sz w:val="24"/>
        </w:rPr>
        <w:t>"</w:t>
      </w:r>
      <w:r w:rsidR="003077E0">
        <w:rPr>
          <w:b/>
          <w:bCs/>
          <w:i/>
          <w:iCs/>
          <w:sz w:val="24"/>
        </w:rPr>
        <w:t>Raiņa 6-30</w:t>
      </w:r>
      <w:r>
        <w:rPr>
          <w:b/>
          <w:bCs/>
          <w:i/>
          <w:iCs/>
          <w:sz w:val="24"/>
        </w:rPr>
        <w:t>, Krāslavā</w:t>
      </w:r>
      <w:r w:rsidRPr="00E74F21">
        <w:rPr>
          <w:b/>
          <w:bCs/>
          <w:i/>
          <w:iCs/>
          <w:sz w:val="24"/>
        </w:rPr>
        <w:t xml:space="preserve"> izsoles nodrošinājums"</w:t>
      </w:r>
      <w:r>
        <w:rPr>
          <w:b/>
          <w:bCs/>
          <w:i/>
          <w:iCs/>
          <w:sz w:val="24"/>
        </w:rPr>
        <w:t>,</w:t>
      </w:r>
      <w:r w:rsidRPr="00E74F21">
        <w:rPr>
          <w:b/>
          <w:bCs/>
          <w:i/>
          <w:iCs/>
          <w:sz w:val="24"/>
        </w:rPr>
        <w:t xml:space="preserve"> </w:t>
      </w:r>
      <w:r w:rsidRPr="00AE1BAE">
        <w:rPr>
          <w:sz w:val="24"/>
        </w:rPr>
        <w:t xml:space="preserve">izsoles dalībniekam </w:t>
      </w:r>
      <w:r w:rsidRPr="00E74F21">
        <w:rPr>
          <w:sz w:val="24"/>
        </w:rPr>
        <w:t>jāpārskaita uz –</w:t>
      </w:r>
    </w:p>
    <w:p w14:paraId="25B32DFB" w14:textId="77777777" w:rsidR="00720706" w:rsidRPr="00E74F21" w:rsidRDefault="00720706" w:rsidP="00720706">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Krāslavas novada pašvaldība</w:t>
      </w:r>
    </w:p>
    <w:p w14:paraId="65F7AE4E" w14:textId="77777777" w:rsidR="00720706" w:rsidRPr="00E74F21" w:rsidRDefault="00720706" w:rsidP="00720706">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w:t>
      </w:r>
      <w:r w:rsidRPr="00E74F21">
        <w:rPr>
          <w:b/>
          <w:bCs/>
          <w:i/>
          <w:iCs/>
          <w:sz w:val="24"/>
        </w:rPr>
        <w:t xml:space="preserve">90001267487 </w:t>
      </w:r>
    </w:p>
    <w:p w14:paraId="69E6C20C" w14:textId="77777777" w:rsidR="00720706" w:rsidRPr="00E74F21" w:rsidRDefault="00720706" w:rsidP="00720706">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 xml:space="preserve">LV58TREL9802217047000 </w:t>
      </w:r>
    </w:p>
    <w:p w14:paraId="54AF2CC9" w14:textId="77777777" w:rsidR="00720706" w:rsidRPr="00E74F21" w:rsidRDefault="00720706" w:rsidP="00720706">
      <w:pPr>
        <w:autoSpaceDE w:val="0"/>
        <w:autoSpaceDN w:val="0"/>
        <w:adjustRightInd w:val="0"/>
        <w:jc w:val="both"/>
        <w:rPr>
          <w:b/>
          <w:bCs/>
          <w:i/>
          <w:iCs/>
          <w:sz w:val="24"/>
        </w:rPr>
      </w:pPr>
      <w:r w:rsidRPr="00E74F21">
        <w:rPr>
          <w:b/>
          <w:bCs/>
          <w:i/>
          <w:iCs/>
          <w:sz w:val="24"/>
        </w:rPr>
        <w:t>Bankas nosaukums:</w:t>
      </w:r>
      <w:r>
        <w:rPr>
          <w:b/>
          <w:bCs/>
          <w:i/>
          <w:iCs/>
          <w:sz w:val="24"/>
        </w:rPr>
        <w:t xml:space="preserve"> </w:t>
      </w:r>
      <w:r w:rsidRPr="00E74F21">
        <w:rPr>
          <w:b/>
          <w:bCs/>
          <w:i/>
          <w:iCs/>
          <w:sz w:val="24"/>
        </w:rPr>
        <w:t xml:space="preserve">Valsts Kase </w:t>
      </w:r>
    </w:p>
    <w:p w14:paraId="5F560079" w14:textId="77777777" w:rsidR="00720706" w:rsidRPr="00E74F21" w:rsidRDefault="00720706" w:rsidP="00720706">
      <w:pPr>
        <w:autoSpaceDE w:val="0"/>
        <w:autoSpaceDN w:val="0"/>
        <w:adjustRightInd w:val="0"/>
        <w:jc w:val="both"/>
        <w:rPr>
          <w:b/>
          <w:bCs/>
          <w:i/>
          <w:iCs/>
          <w:sz w:val="24"/>
        </w:rPr>
      </w:pPr>
      <w:r w:rsidRPr="00E74F21">
        <w:rPr>
          <w:b/>
          <w:bCs/>
          <w:i/>
          <w:iCs/>
          <w:sz w:val="24"/>
        </w:rPr>
        <w:t>Bankas kods:</w:t>
      </w:r>
      <w:r>
        <w:rPr>
          <w:b/>
          <w:bCs/>
          <w:i/>
          <w:iCs/>
          <w:sz w:val="24"/>
        </w:rPr>
        <w:t xml:space="preserve"> </w:t>
      </w:r>
      <w:r w:rsidRPr="00E74F21">
        <w:rPr>
          <w:b/>
          <w:bCs/>
          <w:i/>
          <w:iCs/>
          <w:sz w:val="24"/>
        </w:rPr>
        <w:t xml:space="preserve">TRELLV2XXX </w:t>
      </w:r>
      <w:r w:rsidRPr="00E74F21">
        <w:rPr>
          <w:i/>
          <w:iCs/>
          <w:sz w:val="24"/>
        </w:rPr>
        <w:t>.</w:t>
      </w:r>
    </w:p>
    <w:bookmarkEnd w:id="2"/>
    <w:p w14:paraId="015CF98D" w14:textId="77777777" w:rsidR="00720706" w:rsidRPr="0075135C" w:rsidRDefault="00720706" w:rsidP="00720706">
      <w:pPr>
        <w:pStyle w:val="Bezatstarpm"/>
        <w:jc w:val="both"/>
        <w:rPr>
          <w:rFonts w:ascii="Times New Roman" w:hAnsi="Times New Roman"/>
          <w:sz w:val="24"/>
          <w:szCs w:val="24"/>
        </w:rPr>
      </w:pPr>
      <w:r w:rsidRPr="00AE1BAE">
        <w:rPr>
          <w:rFonts w:ascii="Times New Roman" w:hAnsi="Times New Roman"/>
          <w:sz w:val="24"/>
          <w:szCs w:val="24"/>
        </w:rPr>
        <w:t xml:space="preserve">2.6. Samaksa par pirkumu – jāpārskaita </w:t>
      </w:r>
      <w:r w:rsidRPr="00AE1BAE">
        <w:rPr>
          <w:rFonts w:ascii="Times New Roman" w:hAnsi="Times New Roman"/>
          <w:b/>
          <w:bCs/>
          <w:sz w:val="24"/>
          <w:szCs w:val="24"/>
        </w:rPr>
        <w:t>1</w:t>
      </w:r>
      <w:r>
        <w:rPr>
          <w:rFonts w:ascii="Times New Roman" w:hAnsi="Times New Roman"/>
          <w:b/>
          <w:bCs/>
          <w:sz w:val="24"/>
          <w:szCs w:val="24"/>
        </w:rPr>
        <w:t>4</w:t>
      </w:r>
      <w:r w:rsidRPr="00AE1BAE">
        <w:rPr>
          <w:rFonts w:ascii="Times New Roman" w:hAnsi="Times New Roman"/>
          <w:b/>
          <w:bCs/>
          <w:sz w:val="24"/>
          <w:szCs w:val="24"/>
        </w:rPr>
        <w:t xml:space="preserve"> (</w:t>
      </w:r>
      <w:r>
        <w:rPr>
          <w:rFonts w:ascii="Times New Roman" w:hAnsi="Times New Roman"/>
          <w:b/>
          <w:bCs/>
          <w:sz w:val="24"/>
          <w:szCs w:val="24"/>
        </w:rPr>
        <w:t>četrpadsmit</w:t>
      </w:r>
      <w:r w:rsidRPr="00AE1BAE">
        <w:rPr>
          <w:rFonts w:ascii="Times New Roman" w:hAnsi="Times New Roman"/>
          <w:b/>
          <w:bCs/>
          <w:sz w:val="24"/>
          <w:szCs w:val="24"/>
        </w:rPr>
        <w:t xml:space="preserve">) </w:t>
      </w:r>
      <w:r>
        <w:rPr>
          <w:rFonts w:ascii="Times New Roman" w:hAnsi="Times New Roman"/>
          <w:b/>
          <w:bCs/>
          <w:sz w:val="24"/>
          <w:szCs w:val="24"/>
        </w:rPr>
        <w:t>dienu</w:t>
      </w:r>
      <w:r w:rsidRPr="009F48FF">
        <w:rPr>
          <w:rFonts w:ascii="Times New Roman" w:hAnsi="Times New Roman"/>
          <w:sz w:val="24"/>
          <w:szCs w:val="24"/>
        </w:rPr>
        <w:t xml:space="preserve"> laikā </w:t>
      </w:r>
      <w:r w:rsidRPr="0075135C">
        <w:rPr>
          <w:rFonts w:ascii="Times New Roman" w:hAnsi="Times New Roman"/>
          <w:sz w:val="24"/>
          <w:szCs w:val="24"/>
        </w:rPr>
        <w:t xml:space="preserve">no </w:t>
      </w:r>
      <w:r w:rsidRPr="0075135C">
        <w:rPr>
          <w:rFonts w:ascii="Times New Roman" w:hAnsi="Times New Roman"/>
          <w:sz w:val="24"/>
        </w:rPr>
        <w:t xml:space="preserve">paziņojuma par pirkuma summu saņemšanas dienas </w:t>
      </w:r>
      <w:r w:rsidRPr="0075135C">
        <w:rPr>
          <w:rFonts w:ascii="Times New Roman" w:hAnsi="Times New Roman"/>
          <w:sz w:val="24"/>
          <w:szCs w:val="24"/>
        </w:rPr>
        <w:t xml:space="preserve">uz – </w:t>
      </w:r>
    </w:p>
    <w:p w14:paraId="66DE56A9" w14:textId="77777777" w:rsidR="00720706" w:rsidRPr="003D79E6" w:rsidRDefault="00720706" w:rsidP="00720706">
      <w:pPr>
        <w:autoSpaceDE w:val="0"/>
        <w:autoSpaceDN w:val="0"/>
        <w:adjustRightInd w:val="0"/>
        <w:jc w:val="both"/>
        <w:rPr>
          <w:b/>
          <w:bCs/>
          <w:i/>
          <w:iCs/>
          <w:sz w:val="24"/>
        </w:rPr>
      </w:pPr>
      <w:r w:rsidRPr="003D79E6">
        <w:rPr>
          <w:b/>
          <w:bCs/>
          <w:i/>
          <w:iCs/>
          <w:sz w:val="24"/>
        </w:rPr>
        <w:t>Saņēmēja nosaukums:                 Krāslavas novada pašvaldība</w:t>
      </w:r>
    </w:p>
    <w:p w14:paraId="7AAF7353" w14:textId="77777777" w:rsidR="00720706" w:rsidRPr="003D79E6" w:rsidRDefault="00720706" w:rsidP="00720706">
      <w:pPr>
        <w:autoSpaceDE w:val="0"/>
        <w:autoSpaceDN w:val="0"/>
        <w:adjustRightInd w:val="0"/>
        <w:jc w:val="both"/>
        <w:rPr>
          <w:b/>
          <w:bCs/>
          <w:i/>
          <w:iCs/>
          <w:sz w:val="24"/>
        </w:rPr>
      </w:pPr>
      <w:r w:rsidRPr="003D79E6">
        <w:rPr>
          <w:b/>
          <w:bCs/>
          <w:i/>
          <w:iCs/>
          <w:sz w:val="24"/>
        </w:rPr>
        <w:t xml:space="preserve">Saņēmēja reģistrācijas numurs: 90001267487 </w:t>
      </w:r>
    </w:p>
    <w:p w14:paraId="37E82BF7" w14:textId="77777777" w:rsidR="00720706" w:rsidRPr="003D79E6" w:rsidRDefault="00720706" w:rsidP="00720706">
      <w:pPr>
        <w:autoSpaceDE w:val="0"/>
        <w:autoSpaceDN w:val="0"/>
        <w:adjustRightInd w:val="0"/>
        <w:jc w:val="both"/>
        <w:rPr>
          <w:b/>
          <w:bCs/>
          <w:i/>
          <w:iCs/>
          <w:sz w:val="24"/>
        </w:rPr>
      </w:pPr>
      <w:r w:rsidRPr="003D79E6">
        <w:rPr>
          <w:b/>
          <w:bCs/>
          <w:i/>
          <w:iCs/>
          <w:sz w:val="24"/>
        </w:rPr>
        <w:t xml:space="preserve">Bankas konts:                             LV83UNLA0023013130001 </w:t>
      </w:r>
    </w:p>
    <w:p w14:paraId="60EB8376" w14:textId="77777777" w:rsidR="00720706" w:rsidRPr="003D79E6" w:rsidRDefault="00720706" w:rsidP="00720706">
      <w:pPr>
        <w:autoSpaceDE w:val="0"/>
        <w:autoSpaceDN w:val="0"/>
        <w:adjustRightInd w:val="0"/>
        <w:jc w:val="both"/>
        <w:rPr>
          <w:b/>
          <w:bCs/>
          <w:i/>
          <w:iCs/>
          <w:sz w:val="24"/>
        </w:rPr>
      </w:pPr>
      <w:r w:rsidRPr="003D79E6">
        <w:rPr>
          <w:b/>
          <w:bCs/>
          <w:i/>
          <w:iCs/>
          <w:sz w:val="24"/>
        </w:rPr>
        <w:t xml:space="preserve">Bankas nosaukums:                  A/S SEB banka </w:t>
      </w:r>
    </w:p>
    <w:p w14:paraId="461F32D0" w14:textId="77777777" w:rsidR="00720706" w:rsidRPr="003D79E6" w:rsidRDefault="00720706" w:rsidP="00720706">
      <w:pPr>
        <w:autoSpaceDE w:val="0"/>
        <w:autoSpaceDN w:val="0"/>
        <w:adjustRightInd w:val="0"/>
        <w:jc w:val="both"/>
        <w:rPr>
          <w:b/>
          <w:bCs/>
          <w:i/>
          <w:iCs/>
          <w:sz w:val="24"/>
        </w:rPr>
      </w:pPr>
      <w:r w:rsidRPr="003D79E6">
        <w:rPr>
          <w:b/>
          <w:bCs/>
          <w:i/>
          <w:iCs/>
          <w:sz w:val="24"/>
        </w:rPr>
        <w:t xml:space="preserve">Bankas kods:                             UNLALV2X </w:t>
      </w:r>
    </w:p>
    <w:p w14:paraId="35ED3373" w14:textId="77777777" w:rsidR="00720706" w:rsidRDefault="00720706" w:rsidP="00720706">
      <w:pPr>
        <w:autoSpaceDE w:val="0"/>
        <w:autoSpaceDN w:val="0"/>
        <w:adjustRightInd w:val="0"/>
        <w:jc w:val="both"/>
        <w:rPr>
          <w:sz w:val="24"/>
        </w:rPr>
      </w:pPr>
      <w:r w:rsidRPr="009F48FF">
        <w:rPr>
          <w:sz w:val="24"/>
        </w:rPr>
        <w:t>2.7. Nodrošinājums tiek ieskaitīts pirkuma maksā uzvarējušajam dalībniekam.</w:t>
      </w:r>
    </w:p>
    <w:p w14:paraId="67DB8D1B" w14:textId="77777777" w:rsidR="00720706" w:rsidRDefault="00720706" w:rsidP="00720706">
      <w:pPr>
        <w:pStyle w:val="Bezatstarpm"/>
        <w:jc w:val="both"/>
        <w:rPr>
          <w:rFonts w:ascii="Times New Roman" w:hAnsi="Times New Roman"/>
          <w:color w:val="FF0000"/>
          <w:sz w:val="24"/>
          <w:szCs w:val="24"/>
        </w:rPr>
      </w:pPr>
    </w:p>
    <w:p w14:paraId="6CC125D7" w14:textId="77777777" w:rsidR="00720706" w:rsidRPr="009F48FF" w:rsidRDefault="00720706" w:rsidP="00720706">
      <w:pPr>
        <w:autoSpaceDE w:val="0"/>
        <w:autoSpaceDN w:val="0"/>
        <w:adjustRightInd w:val="0"/>
        <w:jc w:val="center"/>
        <w:rPr>
          <w:b/>
          <w:bCs/>
          <w:sz w:val="24"/>
        </w:rPr>
      </w:pPr>
      <w:r w:rsidRPr="009F48FF">
        <w:rPr>
          <w:b/>
          <w:bCs/>
          <w:sz w:val="24"/>
        </w:rPr>
        <w:t>3. Izsoles subjekts</w:t>
      </w:r>
    </w:p>
    <w:p w14:paraId="48D58B90" w14:textId="52003E60" w:rsidR="00720706" w:rsidRPr="009F48FF" w:rsidRDefault="00720706" w:rsidP="00720706">
      <w:pPr>
        <w:jc w:val="both"/>
        <w:rPr>
          <w:sz w:val="24"/>
        </w:rPr>
      </w:pPr>
      <w:r w:rsidRPr="00B74FC4">
        <w:rPr>
          <w:sz w:val="24"/>
        </w:rPr>
        <w:t>3.1. Par izsoles dalībnieku var kļūt jebkura fizisk</w:t>
      </w:r>
      <w:r>
        <w:rPr>
          <w:sz w:val="24"/>
        </w:rPr>
        <w:t>a</w:t>
      </w:r>
      <w:r w:rsidRPr="00B74FC4">
        <w:rPr>
          <w:sz w:val="24"/>
        </w:rPr>
        <w:t xml:space="preserve"> vai juridisk</w:t>
      </w:r>
      <w:r>
        <w:rPr>
          <w:sz w:val="24"/>
        </w:rPr>
        <w:t>a</w:t>
      </w:r>
      <w:r w:rsidRPr="00B74FC4">
        <w:rPr>
          <w:sz w:val="24"/>
        </w:rPr>
        <w:t xml:space="preserve"> persona, </w:t>
      </w:r>
      <w:r w:rsidRPr="00B74FC4">
        <w:rPr>
          <w:bCs/>
          <w:sz w:val="24"/>
        </w:rPr>
        <w:t>kura atbilstoši Latvijas Republikas spēkā esošajiem normatīvajiem aktiem ir tiesīga iegūt īpašumā</w:t>
      </w:r>
      <w:r w:rsidRPr="00B74FC4">
        <w:rPr>
          <w:bCs/>
          <w:i/>
          <w:iCs/>
          <w:sz w:val="24"/>
        </w:rPr>
        <w:t xml:space="preserve"> </w:t>
      </w:r>
      <w:r w:rsidRPr="00B74FC4">
        <w:rPr>
          <w:bCs/>
          <w:sz w:val="24"/>
        </w:rPr>
        <w:t>izsoles Objektu</w:t>
      </w:r>
      <w:r w:rsidRPr="00B74FC4">
        <w:rPr>
          <w:sz w:val="24"/>
        </w:rPr>
        <w:t xml:space="preserve"> un kura </w:t>
      </w:r>
      <w:r w:rsidRPr="00B74FC4">
        <w:rPr>
          <w:b/>
          <w:bCs/>
          <w:sz w:val="24"/>
        </w:rPr>
        <w:lastRenderedPageBreak/>
        <w:t xml:space="preserve">līdz </w:t>
      </w:r>
      <w:r w:rsidR="000A3EA8">
        <w:rPr>
          <w:b/>
          <w:bCs/>
          <w:sz w:val="24"/>
        </w:rPr>
        <w:t>21.10</w:t>
      </w:r>
      <w:r w:rsidRPr="008F5AB4">
        <w:rPr>
          <w:b/>
          <w:bCs/>
          <w:sz w:val="24"/>
        </w:rPr>
        <w:t>.2025.</w:t>
      </w:r>
      <w:r w:rsidRPr="00B74FC4">
        <w:rPr>
          <w:sz w:val="24"/>
        </w:rPr>
        <w:t xml:space="preserve"> ir iemaksājusi šo noteikumu 2.5.punktā minēto nodrošinājumu un autorizēta dalībai izsolē. </w:t>
      </w:r>
      <w:r w:rsidRPr="00B74FC4">
        <w:rPr>
          <w:b/>
          <w:sz w:val="24"/>
        </w:rPr>
        <w:t>Izsoles dalībnieks un nodrošinājuma maksātājs ir viena persona.</w:t>
      </w:r>
    </w:p>
    <w:p w14:paraId="4357E0DD" w14:textId="77777777" w:rsidR="00720706" w:rsidRPr="009F48FF" w:rsidRDefault="00720706" w:rsidP="00720706">
      <w:pPr>
        <w:autoSpaceDE w:val="0"/>
        <w:autoSpaceDN w:val="0"/>
        <w:adjustRightInd w:val="0"/>
        <w:jc w:val="both"/>
        <w:rPr>
          <w:sz w:val="24"/>
        </w:rPr>
      </w:pPr>
      <w:r w:rsidRPr="009F48FF">
        <w:rPr>
          <w:sz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1D5A580D" w14:textId="77777777" w:rsidR="00720706" w:rsidRDefault="00720706" w:rsidP="00720706">
      <w:pPr>
        <w:autoSpaceDE w:val="0"/>
        <w:autoSpaceDN w:val="0"/>
        <w:adjustRightInd w:val="0"/>
        <w:jc w:val="both"/>
        <w:rPr>
          <w:b/>
          <w:bCs/>
          <w:color w:val="FF0000"/>
          <w:sz w:val="24"/>
        </w:rPr>
      </w:pPr>
    </w:p>
    <w:p w14:paraId="2DF0B56D" w14:textId="77777777" w:rsidR="00720706" w:rsidRPr="009F48FF" w:rsidRDefault="00720706" w:rsidP="00720706">
      <w:pPr>
        <w:autoSpaceDE w:val="0"/>
        <w:autoSpaceDN w:val="0"/>
        <w:adjustRightInd w:val="0"/>
        <w:jc w:val="center"/>
        <w:rPr>
          <w:b/>
          <w:bCs/>
          <w:sz w:val="24"/>
        </w:rPr>
      </w:pPr>
      <w:r w:rsidRPr="009F48FF">
        <w:rPr>
          <w:b/>
          <w:bCs/>
          <w:sz w:val="24"/>
        </w:rPr>
        <w:t>4. Izsoles pretendentu reģistrēšana Izsoļu dalībnieku reģistrā</w:t>
      </w:r>
    </w:p>
    <w:p w14:paraId="066CF41D" w14:textId="12BE6034" w:rsidR="00720706" w:rsidRPr="009F48FF" w:rsidRDefault="00720706" w:rsidP="00720706">
      <w:pPr>
        <w:autoSpaceDE w:val="0"/>
        <w:autoSpaceDN w:val="0"/>
        <w:adjustRightInd w:val="0"/>
        <w:jc w:val="both"/>
        <w:rPr>
          <w:sz w:val="24"/>
        </w:rPr>
      </w:pPr>
      <w:r w:rsidRPr="009F48FF">
        <w:rPr>
          <w:sz w:val="24"/>
        </w:rPr>
        <w:t xml:space="preserve">4.1. Pretendentu reģistrācija </w:t>
      </w:r>
      <w:r w:rsidRPr="0003108A">
        <w:rPr>
          <w:sz w:val="24"/>
        </w:rPr>
        <w:t xml:space="preserve">notiek </w:t>
      </w:r>
      <w:r w:rsidRPr="00647AC3">
        <w:rPr>
          <w:b/>
          <w:bCs/>
          <w:sz w:val="24"/>
        </w:rPr>
        <w:t xml:space="preserve">no </w:t>
      </w:r>
      <w:r w:rsidR="000A3EA8">
        <w:rPr>
          <w:b/>
          <w:bCs/>
          <w:sz w:val="24"/>
        </w:rPr>
        <w:t>01.10</w:t>
      </w:r>
      <w:r w:rsidRPr="008F5AB4">
        <w:rPr>
          <w:b/>
          <w:bCs/>
          <w:sz w:val="24"/>
        </w:rPr>
        <w:t xml:space="preserve">.2025., plkst.13:00 līdz </w:t>
      </w:r>
      <w:r w:rsidR="000A3EA8">
        <w:rPr>
          <w:b/>
          <w:bCs/>
          <w:sz w:val="24"/>
        </w:rPr>
        <w:t>21.10</w:t>
      </w:r>
      <w:r w:rsidRPr="008F5AB4">
        <w:rPr>
          <w:b/>
          <w:bCs/>
          <w:sz w:val="24"/>
        </w:rPr>
        <w:t>.2025., plkst.23:59</w:t>
      </w:r>
      <w:r w:rsidRPr="009811F9">
        <w:rPr>
          <w:sz w:val="24"/>
        </w:rPr>
        <w:t xml:space="preserve"> </w:t>
      </w:r>
      <w:r w:rsidRPr="009F48FF">
        <w:rPr>
          <w:sz w:val="24"/>
        </w:rPr>
        <w:t xml:space="preserve">elektronisko izsoļu vietnē </w:t>
      </w:r>
      <w:hyperlink r:id="rId8" w:history="1">
        <w:r w:rsidRPr="009F48FF">
          <w:rPr>
            <w:rStyle w:val="Hipersaite"/>
            <w:rFonts w:eastAsiaTheme="majorEastAsia"/>
            <w:sz w:val="24"/>
          </w:rPr>
          <w:t>https://izsoles.ta.gov.lv</w:t>
        </w:r>
      </w:hyperlink>
      <w:r w:rsidRPr="009F48FF">
        <w:rPr>
          <w:sz w:val="24"/>
        </w:rPr>
        <w:t xml:space="preserve">  uzturētā Izsoļu dalībnieku reģistrā.</w:t>
      </w:r>
    </w:p>
    <w:p w14:paraId="1CDDA406" w14:textId="77777777" w:rsidR="00720706" w:rsidRPr="009F48FF" w:rsidRDefault="00720706" w:rsidP="00720706">
      <w:pPr>
        <w:autoSpaceDE w:val="0"/>
        <w:autoSpaceDN w:val="0"/>
        <w:adjustRightInd w:val="0"/>
        <w:jc w:val="both"/>
        <w:rPr>
          <w:sz w:val="24"/>
        </w:rPr>
      </w:pPr>
      <w:r w:rsidRPr="009F48FF">
        <w:rPr>
          <w:sz w:val="24"/>
        </w:rPr>
        <w:t xml:space="preserve">4.2. Izsoles pretendenti – fiziska vai juridiska persona, kura vēlas savā vai citas fiziskas vai juridiskas personas vārdā pieteikties izsolei, elektronisko izsoļu vietnē </w:t>
      </w:r>
      <w:hyperlink r:id="rId9" w:history="1">
        <w:r w:rsidRPr="009F48FF">
          <w:rPr>
            <w:rStyle w:val="Hipersaite"/>
            <w:rFonts w:eastAsiaTheme="majorEastAsia"/>
            <w:sz w:val="24"/>
          </w:rPr>
          <w:t>https://izsoles.ta.gov.lv</w:t>
        </w:r>
      </w:hyperlink>
      <w:r w:rsidRPr="009F48FF">
        <w:rPr>
          <w:sz w:val="24"/>
        </w:rPr>
        <w:t xml:space="preserve">  norāda:</w:t>
      </w:r>
    </w:p>
    <w:p w14:paraId="7DEA4973" w14:textId="77777777" w:rsidR="00720706" w:rsidRPr="009F48FF" w:rsidRDefault="00720706" w:rsidP="00720706">
      <w:pPr>
        <w:autoSpaceDE w:val="0"/>
        <w:autoSpaceDN w:val="0"/>
        <w:adjustRightInd w:val="0"/>
        <w:jc w:val="both"/>
        <w:rPr>
          <w:sz w:val="24"/>
        </w:rPr>
      </w:pPr>
      <w:r w:rsidRPr="009F48FF">
        <w:rPr>
          <w:sz w:val="24"/>
        </w:rPr>
        <w:t>4.2.1. Fiziska persona:</w:t>
      </w:r>
    </w:p>
    <w:p w14:paraId="2010C7BA" w14:textId="77777777" w:rsidR="00720706" w:rsidRPr="009F48FF" w:rsidRDefault="00720706" w:rsidP="00720706">
      <w:pPr>
        <w:autoSpaceDE w:val="0"/>
        <w:autoSpaceDN w:val="0"/>
        <w:adjustRightInd w:val="0"/>
        <w:jc w:val="both"/>
        <w:rPr>
          <w:sz w:val="24"/>
        </w:rPr>
      </w:pPr>
      <w:r w:rsidRPr="009F48FF">
        <w:rPr>
          <w:sz w:val="24"/>
        </w:rPr>
        <w:t>4.2.1.1. Vārdu, uzvārdu;</w:t>
      </w:r>
    </w:p>
    <w:p w14:paraId="3ECAE34B" w14:textId="77777777" w:rsidR="00720706" w:rsidRPr="009F48FF" w:rsidRDefault="00720706" w:rsidP="00720706">
      <w:pPr>
        <w:autoSpaceDE w:val="0"/>
        <w:autoSpaceDN w:val="0"/>
        <w:adjustRightInd w:val="0"/>
        <w:jc w:val="both"/>
        <w:rPr>
          <w:sz w:val="24"/>
        </w:rPr>
      </w:pPr>
      <w:r w:rsidRPr="009F48FF">
        <w:rPr>
          <w:sz w:val="24"/>
        </w:rPr>
        <w:t>4.2.1.2. Personas kodu vai dzimšanas datumu (persona, kurai nav piešķirts personas kods);</w:t>
      </w:r>
    </w:p>
    <w:p w14:paraId="087E7AFB" w14:textId="77777777" w:rsidR="00720706" w:rsidRPr="009F48FF" w:rsidRDefault="00720706" w:rsidP="00720706">
      <w:pPr>
        <w:autoSpaceDE w:val="0"/>
        <w:autoSpaceDN w:val="0"/>
        <w:adjustRightInd w:val="0"/>
        <w:jc w:val="both"/>
        <w:rPr>
          <w:sz w:val="24"/>
        </w:rPr>
      </w:pPr>
      <w:r w:rsidRPr="009F48FF">
        <w:rPr>
          <w:sz w:val="24"/>
        </w:rPr>
        <w:t>4.2.1.3. Kontaktadresi;</w:t>
      </w:r>
    </w:p>
    <w:p w14:paraId="7740B4A4" w14:textId="77777777" w:rsidR="00720706" w:rsidRPr="009F48FF" w:rsidRDefault="00720706" w:rsidP="00720706">
      <w:pPr>
        <w:autoSpaceDE w:val="0"/>
        <w:autoSpaceDN w:val="0"/>
        <w:adjustRightInd w:val="0"/>
        <w:jc w:val="both"/>
        <w:rPr>
          <w:sz w:val="24"/>
        </w:rPr>
      </w:pPr>
      <w:r w:rsidRPr="009F48FF">
        <w:rPr>
          <w:sz w:val="24"/>
        </w:rPr>
        <w:t>4.2.1.4. Personu apliecinoša dokumenta veidu un numuru;</w:t>
      </w:r>
    </w:p>
    <w:p w14:paraId="085EE008" w14:textId="77777777" w:rsidR="00720706" w:rsidRPr="009F48FF" w:rsidRDefault="00720706" w:rsidP="00720706">
      <w:pPr>
        <w:autoSpaceDE w:val="0"/>
        <w:autoSpaceDN w:val="0"/>
        <w:adjustRightInd w:val="0"/>
        <w:jc w:val="both"/>
        <w:rPr>
          <w:sz w:val="24"/>
        </w:rPr>
      </w:pPr>
      <w:r w:rsidRPr="009F48FF">
        <w:rPr>
          <w:sz w:val="24"/>
        </w:rPr>
        <w:t>4.2.1.5. Norēķinu rekvizītus (kredītiestādes konta numurs, uz kuru personai atmaksājama nodrošinājuma summa);</w:t>
      </w:r>
    </w:p>
    <w:p w14:paraId="3AC54E7A" w14:textId="77777777" w:rsidR="00720706" w:rsidRPr="009F48FF" w:rsidRDefault="00720706" w:rsidP="00720706">
      <w:pPr>
        <w:autoSpaceDE w:val="0"/>
        <w:autoSpaceDN w:val="0"/>
        <w:adjustRightInd w:val="0"/>
        <w:jc w:val="both"/>
        <w:rPr>
          <w:sz w:val="24"/>
        </w:rPr>
      </w:pPr>
      <w:r w:rsidRPr="009F48FF">
        <w:rPr>
          <w:sz w:val="24"/>
        </w:rPr>
        <w:t>4.2.1.6. Personas papildu kontaktinformāciju – elektroniskā pasta adresi un tālruņa numuru (ja tāds ir).</w:t>
      </w:r>
    </w:p>
    <w:p w14:paraId="3E60614E" w14:textId="77777777" w:rsidR="00720706" w:rsidRPr="009F48FF" w:rsidRDefault="00720706" w:rsidP="00720706">
      <w:pPr>
        <w:autoSpaceDE w:val="0"/>
        <w:autoSpaceDN w:val="0"/>
        <w:adjustRightInd w:val="0"/>
        <w:jc w:val="both"/>
        <w:rPr>
          <w:sz w:val="24"/>
        </w:rPr>
      </w:pPr>
      <w:r w:rsidRPr="009F48FF">
        <w:rPr>
          <w:sz w:val="24"/>
        </w:rPr>
        <w:t>4.2.2. Fiziska persona, kura pārstāv citu fizisku vai juridisku personu, papildus 4.2.1.punktā norādītajam, sniedz informāciju par:</w:t>
      </w:r>
    </w:p>
    <w:p w14:paraId="1281D604" w14:textId="77777777" w:rsidR="00720706" w:rsidRPr="009F48FF" w:rsidRDefault="00720706" w:rsidP="00720706">
      <w:pPr>
        <w:autoSpaceDE w:val="0"/>
        <w:autoSpaceDN w:val="0"/>
        <w:adjustRightInd w:val="0"/>
        <w:jc w:val="both"/>
        <w:rPr>
          <w:sz w:val="24"/>
        </w:rPr>
      </w:pPr>
      <w:r w:rsidRPr="009F48FF">
        <w:rPr>
          <w:sz w:val="24"/>
        </w:rPr>
        <w:t>4.2.2.1. Pārstāvamās personas veidu;</w:t>
      </w:r>
    </w:p>
    <w:p w14:paraId="19FC016A" w14:textId="77777777" w:rsidR="00720706" w:rsidRPr="009F48FF" w:rsidRDefault="00720706" w:rsidP="00720706">
      <w:pPr>
        <w:autoSpaceDE w:val="0"/>
        <w:autoSpaceDN w:val="0"/>
        <w:adjustRightInd w:val="0"/>
        <w:jc w:val="both"/>
        <w:rPr>
          <w:sz w:val="24"/>
        </w:rPr>
      </w:pPr>
      <w:r w:rsidRPr="009F48FF">
        <w:rPr>
          <w:sz w:val="24"/>
        </w:rPr>
        <w:t>4.2.2.2. Vārdu, uzvārdu fiziskai personai vai nosaukumu juridiskai personai;</w:t>
      </w:r>
    </w:p>
    <w:p w14:paraId="73CF0E8E" w14:textId="77777777" w:rsidR="00720706" w:rsidRPr="009F48FF" w:rsidRDefault="00720706" w:rsidP="00720706">
      <w:pPr>
        <w:autoSpaceDE w:val="0"/>
        <w:autoSpaceDN w:val="0"/>
        <w:adjustRightInd w:val="0"/>
        <w:jc w:val="both"/>
        <w:rPr>
          <w:sz w:val="24"/>
        </w:rPr>
      </w:pPr>
      <w:r w:rsidRPr="009F48FF">
        <w:rPr>
          <w:sz w:val="24"/>
        </w:rPr>
        <w:t>4.2.2.3. Personas kodu vai dzimšanas datumu (ārzemniekam) fiziskai personai vai reģistrācijas numuru juridiskai personai;</w:t>
      </w:r>
    </w:p>
    <w:p w14:paraId="696E4FA0" w14:textId="77777777" w:rsidR="00720706" w:rsidRPr="009F48FF" w:rsidRDefault="00720706" w:rsidP="00720706">
      <w:pPr>
        <w:autoSpaceDE w:val="0"/>
        <w:autoSpaceDN w:val="0"/>
        <w:adjustRightInd w:val="0"/>
        <w:jc w:val="both"/>
        <w:rPr>
          <w:sz w:val="24"/>
        </w:rPr>
      </w:pPr>
      <w:r w:rsidRPr="009F48FF">
        <w:rPr>
          <w:sz w:val="24"/>
        </w:rPr>
        <w:t>4.2.2.4. Kontaktadresi;</w:t>
      </w:r>
    </w:p>
    <w:p w14:paraId="47F198A6" w14:textId="77777777" w:rsidR="00720706" w:rsidRPr="009F48FF" w:rsidRDefault="00720706" w:rsidP="00720706">
      <w:pPr>
        <w:autoSpaceDE w:val="0"/>
        <w:autoSpaceDN w:val="0"/>
        <w:adjustRightInd w:val="0"/>
        <w:jc w:val="both"/>
        <w:rPr>
          <w:sz w:val="24"/>
        </w:rPr>
      </w:pPr>
      <w:r w:rsidRPr="009F48FF">
        <w:rPr>
          <w:sz w:val="24"/>
        </w:rPr>
        <w:t>4.2.2.5. Personu apliecinoša dokumenta veidu un numuru fiziskai personai;</w:t>
      </w:r>
    </w:p>
    <w:p w14:paraId="1A79E4E2" w14:textId="77777777" w:rsidR="00720706" w:rsidRPr="009F48FF" w:rsidRDefault="00720706" w:rsidP="00720706">
      <w:pPr>
        <w:autoSpaceDE w:val="0"/>
        <w:autoSpaceDN w:val="0"/>
        <w:adjustRightInd w:val="0"/>
        <w:jc w:val="both"/>
        <w:rPr>
          <w:sz w:val="24"/>
        </w:rPr>
      </w:pPr>
      <w:r w:rsidRPr="009F48FF">
        <w:rPr>
          <w:sz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14E7E01" w14:textId="77777777" w:rsidR="00720706" w:rsidRPr="009F48FF" w:rsidRDefault="00720706" w:rsidP="00720706">
      <w:pPr>
        <w:autoSpaceDE w:val="0"/>
        <w:autoSpaceDN w:val="0"/>
        <w:adjustRightInd w:val="0"/>
        <w:jc w:val="both"/>
        <w:rPr>
          <w:sz w:val="24"/>
        </w:rPr>
      </w:pPr>
      <w:r w:rsidRPr="009F48FF">
        <w:rPr>
          <w:sz w:val="24"/>
        </w:rPr>
        <w:t>4.2.2.7. Informāciju par pilnvarojuma apjomu (pārstāvības tiesības konkrētai izsolei, vairākām konkrētām izsolēm, uz noteiktu laiku, pastāvīgi);</w:t>
      </w:r>
    </w:p>
    <w:p w14:paraId="4B44C647" w14:textId="77777777" w:rsidR="00720706" w:rsidRPr="009F48FF" w:rsidRDefault="00720706" w:rsidP="00720706">
      <w:pPr>
        <w:autoSpaceDE w:val="0"/>
        <w:autoSpaceDN w:val="0"/>
        <w:adjustRightInd w:val="0"/>
        <w:jc w:val="both"/>
        <w:rPr>
          <w:sz w:val="24"/>
        </w:rPr>
      </w:pPr>
      <w:r w:rsidRPr="009F48FF">
        <w:rPr>
          <w:sz w:val="24"/>
        </w:rPr>
        <w:t xml:space="preserve">4.2.2.8. Attiecīgās lēmējinstitūcijas lēmumu par </w:t>
      </w:r>
      <w:r>
        <w:rPr>
          <w:sz w:val="24"/>
        </w:rPr>
        <w:t>Objekta</w:t>
      </w:r>
      <w:r w:rsidRPr="009F48FF">
        <w:rPr>
          <w:sz w:val="24"/>
        </w:rPr>
        <w:t xml:space="preserve"> iegādi juridiskajai personai.</w:t>
      </w:r>
    </w:p>
    <w:p w14:paraId="28776A6F" w14:textId="77777777" w:rsidR="00720706" w:rsidRPr="005927F1" w:rsidRDefault="00720706" w:rsidP="00720706">
      <w:pPr>
        <w:jc w:val="both"/>
        <w:rPr>
          <w:b/>
          <w:sz w:val="24"/>
        </w:rPr>
      </w:pPr>
      <w:r w:rsidRPr="005927F1">
        <w:rPr>
          <w:sz w:val="24"/>
        </w:rPr>
        <w:t>4.</w:t>
      </w:r>
      <w:r>
        <w:rPr>
          <w:sz w:val="24"/>
        </w:rPr>
        <w:t>2.</w:t>
      </w:r>
      <w:r w:rsidRPr="005927F1">
        <w:rPr>
          <w:sz w:val="24"/>
        </w:rPr>
        <w:t xml:space="preserve">3. </w:t>
      </w:r>
      <w:r>
        <w:rPr>
          <w:bCs/>
          <w:sz w:val="24"/>
        </w:rPr>
        <w:t>J</w:t>
      </w:r>
      <w:r w:rsidRPr="005927F1">
        <w:rPr>
          <w:bCs/>
          <w:sz w:val="24"/>
        </w:rPr>
        <w:t>uridiska persona:</w:t>
      </w:r>
    </w:p>
    <w:p w14:paraId="083AF999" w14:textId="77777777" w:rsidR="00720706" w:rsidRPr="005927F1" w:rsidRDefault="00720706" w:rsidP="00720706">
      <w:pPr>
        <w:pStyle w:val="Sarakstarindkopa"/>
        <w:numPr>
          <w:ilvl w:val="3"/>
          <w:numId w:val="1"/>
        </w:numPr>
        <w:ind w:left="709"/>
        <w:jc w:val="both"/>
        <w:rPr>
          <w:b/>
          <w:sz w:val="24"/>
        </w:rPr>
      </w:pPr>
      <w:r>
        <w:rPr>
          <w:sz w:val="24"/>
        </w:rPr>
        <w:t xml:space="preserve"> </w:t>
      </w:r>
      <w:r w:rsidRPr="005927F1">
        <w:rPr>
          <w:sz w:val="24"/>
        </w:rPr>
        <w:t>Vienoto reģistrācijas numuru;</w:t>
      </w:r>
    </w:p>
    <w:p w14:paraId="59860AD1" w14:textId="77777777" w:rsidR="00720706" w:rsidRPr="005927F1" w:rsidRDefault="00720706" w:rsidP="00720706">
      <w:pPr>
        <w:pStyle w:val="Sarakstarindkopa"/>
        <w:numPr>
          <w:ilvl w:val="3"/>
          <w:numId w:val="1"/>
        </w:numPr>
        <w:ind w:left="709"/>
        <w:jc w:val="both"/>
        <w:rPr>
          <w:b/>
          <w:sz w:val="24"/>
        </w:rPr>
      </w:pPr>
      <w:r>
        <w:rPr>
          <w:sz w:val="24"/>
        </w:rPr>
        <w:t xml:space="preserve"> </w:t>
      </w:r>
      <w:r w:rsidRPr="005927F1">
        <w:rPr>
          <w:sz w:val="24"/>
        </w:rPr>
        <w:t>Juridisko adresi;</w:t>
      </w:r>
    </w:p>
    <w:p w14:paraId="0659E286" w14:textId="77777777" w:rsidR="00720706" w:rsidRPr="005927F1" w:rsidRDefault="00720706" w:rsidP="00720706">
      <w:pPr>
        <w:pStyle w:val="Sarakstarindkopa"/>
        <w:numPr>
          <w:ilvl w:val="3"/>
          <w:numId w:val="1"/>
        </w:numPr>
        <w:ind w:left="709"/>
        <w:jc w:val="both"/>
        <w:rPr>
          <w:b/>
          <w:sz w:val="24"/>
        </w:rPr>
      </w:pPr>
      <w:r>
        <w:rPr>
          <w:sz w:val="24"/>
        </w:rPr>
        <w:t xml:space="preserve"> </w:t>
      </w:r>
      <w:r w:rsidRPr="005927F1">
        <w:rPr>
          <w:sz w:val="24"/>
        </w:rPr>
        <w:t>norēķinu rekvizītus (kredītiestādes konta numurs, uz kuru personai  atmaksājama nodrošinājuma summa);</w:t>
      </w:r>
    </w:p>
    <w:p w14:paraId="4153E60D" w14:textId="77777777" w:rsidR="00720706" w:rsidRPr="005927F1" w:rsidRDefault="00720706" w:rsidP="00720706">
      <w:pPr>
        <w:pStyle w:val="Sarakstarindkopa"/>
        <w:numPr>
          <w:ilvl w:val="3"/>
          <w:numId w:val="1"/>
        </w:numPr>
        <w:ind w:left="709"/>
        <w:jc w:val="both"/>
        <w:rPr>
          <w:b/>
          <w:sz w:val="24"/>
        </w:rPr>
      </w:pPr>
      <w:r>
        <w:rPr>
          <w:sz w:val="24"/>
        </w:rPr>
        <w:t xml:space="preserve"> </w:t>
      </w:r>
      <w:r w:rsidRPr="005927F1">
        <w:rPr>
          <w:sz w:val="24"/>
        </w:rPr>
        <w:t>personas papildu kontaktinformāciju – elektroniskā pasta adresi un tālruņa numuru.</w:t>
      </w:r>
    </w:p>
    <w:p w14:paraId="4AAD637A" w14:textId="77777777" w:rsidR="00720706" w:rsidRDefault="00720706" w:rsidP="00720706">
      <w:pPr>
        <w:autoSpaceDE w:val="0"/>
        <w:autoSpaceDN w:val="0"/>
        <w:adjustRightInd w:val="0"/>
        <w:jc w:val="both"/>
        <w:rPr>
          <w:sz w:val="24"/>
        </w:rPr>
      </w:pPr>
    </w:p>
    <w:p w14:paraId="78CE2897" w14:textId="77777777" w:rsidR="00720706" w:rsidRPr="00EF6EDC" w:rsidRDefault="00720706" w:rsidP="00720706">
      <w:pPr>
        <w:autoSpaceDE w:val="0"/>
        <w:autoSpaceDN w:val="0"/>
        <w:adjustRightInd w:val="0"/>
        <w:jc w:val="both"/>
        <w:rPr>
          <w:sz w:val="24"/>
        </w:rPr>
      </w:pPr>
      <w:r>
        <w:rPr>
          <w:sz w:val="24"/>
        </w:rPr>
        <w:t xml:space="preserve">4.3. </w:t>
      </w:r>
      <w:r w:rsidRPr="00EF6EDC">
        <w:rPr>
          <w:sz w:val="24"/>
        </w:rPr>
        <w:t xml:space="preserve">Reģistrējoties Izsoļu dalībnieku reģistrā, izsoles pretendents iepazīstas ar elektronisko izsoļu vietnes lietošanas noteikumiem, kā arī ar </w:t>
      </w:r>
      <w:r>
        <w:rPr>
          <w:sz w:val="24"/>
        </w:rPr>
        <w:t>Objekta</w:t>
      </w:r>
      <w:r w:rsidRPr="00EF6EDC">
        <w:rPr>
          <w:sz w:val="24"/>
        </w:rPr>
        <w:t xml:space="preserve"> Izsoles noteikumiem un apliecina savu piekrišanu noteikumu nosacījumiem un to ievērošanā, kā arī par sevi sniegto datu pareizību.</w:t>
      </w:r>
    </w:p>
    <w:p w14:paraId="17F830EE" w14:textId="77777777" w:rsidR="00720706" w:rsidRPr="009F48FF" w:rsidRDefault="00720706" w:rsidP="00720706">
      <w:pPr>
        <w:autoSpaceDE w:val="0"/>
        <w:autoSpaceDN w:val="0"/>
        <w:adjustRightInd w:val="0"/>
        <w:jc w:val="both"/>
        <w:rPr>
          <w:sz w:val="24"/>
        </w:rPr>
      </w:pPr>
      <w:r w:rsidRPr="009F48FF">
        <w:rPr>
          <w:sz w:val="24"/>
        </w:rPr>
        <w:t xml:space="preserve">4.4. Ziņas par personu iekļauj Izsoļu dalībnieku reģistrā, saskaņā ar personas iesniegumu. Iesniegumu persona iesniedz patstāvīgi, izmantojot elektronisko izsoļu vietnē pieejamo elektronisko pakalpojumu </w:t>
      </w:r>
      <w:r w:rsidRPr="009F48FF">
        <w:rPr>
          <w:i/>
          <w:iCs/>
          <w:sz w:val="24"/>
        </w:rPr>
        <w:t>"Par e-izsoļu vietnes dalībnieka dalību konkrētā izsolē"</w:t>
      </w:r>
      <w:r w:rsidRPr="009F48FF">
        <w:rPr>
          <w:sz w:val="24"/>
        </w:rPr>
        <w:t xml:space="preserve"> un identificējoties ar vienu no vienotajā valsts un pašvaldību portālā </w:t>
      </w:r>
      <w:hyperlink r:id="rId10" w:history="1">
        <w:r w:rsidRPr="009F48FF">
          <w:rPr>
            <w:rStyle w:val="Hipersaite"/>
            <w:rFonts w:eastAsiaTheme="majorEastAsia"/>
            <w:sz w:val="24"/>
          </w:rPr>
          <w:t>www.latvija.lv</w:t>
        </w:r>
      </w:hyperlink>
      <w:r w:rsidRPr="009F48FF">
        <w:rPr>
          <w:sz w:val="24"/>
        </w:rPr>
        <w:t xml:space="preserve">  piedāvātajiem identifikācijas līdzekļiem.</w:t>
      </w:r>
    </w:p>
    <w:p w14:paraId="2779C88B" w14:textId="77777777" w:rsidR="00720706" w:rsidRPr="00253654" w:rsidRDefault="00720706" w:rsidP="00720706">
      <w:pPr>
        <w:autoSpaceDE w:val="0"/>
        <w:autoSpaceDN w:val="0"/>
        <w:adjustRightInd w:val="0"/>
        <w:jc w:val="both"/>
        <w:rPr>
          <w:sz w:val="24"/>
        </w:rPr>
      </w:pPr>
      <w:r w:rsidRPr="00253654">
        <w:rPr>
          <w:sz w:val="24"/>
        </w:rPr>
        <w:t xml:space="preserve">4.5. Reģistrēts lietotājs, kurš vēlas piedalīties izsludinātajā izsolē, elektronisko izsoļu vietnē </w:t>
      </w:r>
      <w:proofErr w:type="spellStart"/>
      <w:r w:rsidRPr="00253654">
        <w:rPr>
          <w:sz w:val="24"/>
        </w:rPr>
        <w:t>nosūta</w:t>
      </w:r>
      <w:proofErr w:type="spellEnd"/>
      <w:r w:rsidRPr="00253654">
        <w:rPr>
          <w:sz w:val="24"/>
        </w:rPr>
        <w:t xml:space="preserve"> izsoles rīkotājam lūgumu par autorizēšanu dalībai konkrētā izsolē un izsoles sludinājumā norādītajā izsoles rīkotāja kontā iemaksā izsoles nodrošinājuma summu sludinājumā noteiktajā apmērā, kā arī </w:t>
      </w:r>
      <w:r w:rsidRPr="00253654">
        <w:rPr>
          <w:sz w:val="24"/>
        </w:rPr>
        <w:lastRenderedPageBreak/>
        <w:t>sedz maksu par dalību izsolē vietnes administratoram normatīvajos aktos noteiktajā apmērā saskaņā ar elektronisko izsoļu vietnē reģistrētam lietotājam sagatavotu rēķinu.</w:t>
      </w:r>
    </w:p>
    <w:p w14:paraId="060F4B2D" w14:textId="77777777" w:rsidR="00720706" w:rsidRPr="009F48FF" w:rsidRDefault="00720706" w:rsidP="00720706">
      <w:pPr>
        <w:autoSpaceDE w:val="0"/>
        <w:autoSpaceDN w:val="0"/>
        <w:adjustRightInd w:val="0"/>
        <w:jc w:val="both"/>
        <w:rPr>
          <w:sz w:val="24"/>
        </w:rPr>
      </w:pPr>
      <w:r w:rsidRPr="00253654">
        <w:rPr>
          <w:sz w:val="24"/>
        </w:rPr>
        <w:t>4.6. Izsoles rīkotājs autorizē izsoles pretendentu, kurš izpildījis izsoles priekšnoteikumus, dalībai izsolē 7 (septiņu) dienu laikā, izmantojot elektronisko izsoļu vietnē pieejamo rīku.</w:t>
      </w:r>
    </w:p>
    <w:p w14:paraId="13C3A630" w14:textId="77777777" w:rsidR="00720706" w:rsidRPr="009F48FF" w:rsidRDefault="00720706" w:rsidP="00720706">
      <w:pPr>
        <w:autoSpaceDE w:val="0"/>
        <w:autoSpaceDN w:val="0"/>
        <w:adjustRightInd w:val="0"/>
        <w:jc w:val="both"/>
        <w:rPr>
          <w:sz w:val="24"/>
        </w:rPr>
      </w:pPr>
      <w:r w:rsidRPr="009F48FF">
        <w:rPr>
          <w:sz w:val="24"/>
        </w:rPr>
        <w:t xml:space="preserve">4.7. Informāciju par autorizēšanu dalībai izsolē izsoles rīkotājs reģistrētam lietotājam </w:t>
      </w:r>
      <w:proofErr w:type="spellStart"/>
      <w:r w:rsidRPr="009F48FF">
        <w:rPr>
          <w:sz w:val="24"/>
        </w:rPr>
        <w:t>nosūta</w:t>
      </w:r>
      <w:proofErr w:type="spellEnd"/>
      <w:r w:rsidRPr="009F48FF">
        <w:rPr>
          <w:sz w:val="24"/>
        </w:rPr>
        <w:t xml:space="preserve"> elektroniski uz elektronisko izsoļu vietnē reģistrētam lietotājam izveidoto kontu.</w:t>
      </w:r>
    </w:p>
    <w:p w14:paraId="53CB32B0" w14:textId="77777777" w:rsidR="00720706" w:rsidRPr="009F48FF" w:rsidRDefault="00720706" w:rsidP="00720706">
      <w:pPr>
        <w:autoSpaceDE w:val="0"/>
        <w:autoSpaceDN w:val="0"/>
        <w:adjustRightInd w:val="0"/>
        <w:jc w:val="both"/>
        <w:rPr>
          <w:sz w:val="24"/>
        </w:rPr>
      </w:pPr>
      <w:r w:rsidRPr="009F48FF">
        <w:rPr>
          <w:sz w:val="24"/>
        </w:rPr>
        <w:t>4.8. Autorizējot personu izsolei, katram solītājam elektronisko izsoļu vietnes sistēma automātiski izveido unikālu identifikatoru.</w:t>
      </w:r>
    </w:p>
    <w:p w14:paraId="35646D12" w14:textId="77777777" w:rsidR="00720706" w:rsidRPr="009F48FF" w:rsidRDefault="00720706" w:rsidP="00720706">
      <w:pPr>
        <w:autoSpaceDE w:val="0"/>
        <w:autoSpaceDN w:val="0"/>
        <w:adjustRightInd w:val="0"/>
        <w:jc w:val="both"/>
        <w:rPr>
          <w:sz w:val="24"/>
        </w:rPr>
      </w:pPr>
      <w:r w:rsidRPr="009F48FF">
        <w:rPr>
          <w:sz w:val="24"/>
        </w:rPr>
        <w:t>4.9. Izsoles pretendents netiek reģistrēts, ja:</w:t>
      </w:r>
    </w:p>
    <w:p w14:paraId="68B90AED" w14:textId="77777777" w:rsidR="00720706" w:rsidRPr="009F48FF" w:rsidRDefault="00720706" w:rsidP="00720706">
      <w:pPr>
        <w:autoSpaceDE w:val="0"/>
        <w:autoSpaceDN w:val="0"/>
        <w:adjustRightInd w:val="0"/>
        <w:jc w:val="both"/>
        <w:rPr>
          <w:sz w:val="24"/>
        </w:rPr>
      </w:pPr>
      <w:r w:rsidRPr="009F48FF">
        <w:rPr>
          <w:sz w:val="24"/>
        </w:rPr>
        <w:t>4.9.1. nav vēl iestājies vai ir beidzies pretendentu reģistrācijas termiņš;</w:t>
      </w:r>
    </w:p>
    <w:p w14:paraId="1DE51991" w14:textId="77777777" w:rsidR="00720706" w:rsidRDefault="00720706" w:rsidP="00720706">
      <w:pPr>
        <w:autoSpaceDE w:val="0"/>
        <w:autoSpaceDN w:val="0"/>
        <w:adjustRightInd w:val="0"/>
        <w:jc w:val="both"/>
        <w:rPr>
          <w:sz w:val="24"/>
        </w:rPr>
      </w:pPr>
      <w:r w:rsidRPr="009F48FF">
        <w:rPr>
          <w:sz w:val="24"/>
        </w:rPr>
        <w:t>4.9.2. ja nav izpildīti visi šo noteikumu 4.2.1.</w:t>
      </w:r>
      <w:r>
        <w:rPr>
          <w:sz w:val="24"/>
        </w:rPr>
        <w:t>,</w:t>
      </w:r>
      <w:r w:rsidRPr="009F48FF">
        <w:rPr>
          <w:sz w:val="24"/>
        </w:rPr>
        <w:t xml:space="preserve"> 4.2.2.</w:t>
      </w:r>
      <w:r>
        <w:rPr>
          <w:sz w:val="24"/>
        </w:rPr>
        <w:t xml:space="preserve"> vai 4.2.3.</w:t>
      </w:r>
      <w:r w:rsidRPr="009F48FF">
        <w:rPr>
          <w:sz w:val="24"/>
        </w:rPr>
        <w:t>punktā minētie norādījumi</w:t>
      </w:r>
      <w:r>
        <w:rPr>
          <w:sz w:val="24"/>
        </w:rPr>
        <w:t>;</w:t>
      </w:r>
    </w:p>
    <w:p w14:paraId="79127FA0" w14:textId="77777777" w:rsidR="00720706" w:rsidRPr="00B74FC4" w:rsidRDefault="00720706" w:rsidP="00720706">
      <w:pPr>
        <w:jc w:val="both"/>
        <w:rPr>
          <w:sz w:val="24"/>
        </w:rPr>
      </w:pPr>
      <w:r w:rsidRPr="00B74FC4">
        <w:rPr>
          <w:sz w:val="24"/>
        </w:rPr>
        <w:t>4.9.3. Par izsoles dalībnieku nevar būt persona:</w:t>
      </w:r>
    </w:p>
    <w:p w14:paraId="55B726EB" w14:textId="77777777" w:rsidR="00720706" w:rsidRPr="005927F1" w:rsidRDefault="00720706" w:rsidP="00720706">
      <w:pPr>
        <w:ind w:left="142" w:hanging="142"/>
        <w:jc w:val="both"/>
        <w:rPr>
          <w:sz w:val="24"/>
        </w:rPr>
      </w:pPr>
      <w:r>
        <w:rPr>
          <w:sz w:val="24"/>
        </w:rPr>
        <w:t xml:space="preserve">- </w:t>
      </w:r>
      <w:r w:rsidRPr="005927F1">
        <w:rPr>
          <w:sz w:val="24"/>
        </w:rPr>
        <w:t>ar kuru Krāslavas novada pašvaldība vienpusēji izbeigusi jebkādu līgumu šīs personas rīcības dēļ;</w:t>
      </w:r>
    </w:p>
    <w:p w14:paraId="6E5CE0B5" w14:textId="77777777" w:rsidR="00720706" w:rsidRPr="005927F1" w:rsidRDefault="00720706" w:rsidP="00720706">
      <w:pPr>
        <w:ind w:left="142" w:hanging="142"/>
        <w:jc w:val="both"/>
        <w:rPr>
          <w:sz w:val="24"/>
        </w:rPr>
      </w:pPr>
      <w:r>
        <w:rPr>
          <w:sz w:val="24"/>
        </w:rPr>
        <w:t xml:space="preserve">- </w:t>
      </w:r>
      <w:r w:rsidRPr="005927F1">
        <w:rPr>
          <w:sz w:val="24"/>
        </w:rPr>
        <w:t>pret kuru uzsākta tiesvedība par parādu piedziņu vai līgumsaistību neizpildi;</w:t>
      </w:r>
    </w:p>
    <w:p w14:paraId="7C2569B3" w14:textId="77777777" w:rsidR="00720706" w:rsidRDefault="00720706" w:rsidP="00720706">
      <w:pPr>
        <w:pStyle w:val="Sarakstarindkopa"/>
        <w:ind w:left="142" w:hanging="142"/>
        <w:jc w:val="both"/>
        <w:rPr>
          <w:sz w:val="24"/>
        </w:rPr>
      </w:pPr>
      <w:r>
        <w:rPr>
          <w:sz w:val="24"/>
        </w:rPr>
        <w:t>- kurai ir maksātnespējas process, uzsākts likvidācijas process, tās saimnieciskā darbība ir apturēta vai pārtraukta, vai uzsākta tiesvedība par darbības izbeigšanu, maksātnespēju vai bankrotu;</w:t>
      </w:r>
    </w:p>
    <w:p w14:paraId="4254F23C" w14:textId="77777777" w:rsidR="00720706" w:rsidRPr="009F48FF" w:rsidRDefault="00720706" w:rsidP="00720706">
      <w:pPr>
        <w:pStyle w:val="Sarakstarindkopa"/>
        <w:ind w:left="142" w:hanging="142"/>
        <w:jc w:val="both"/>
        <w:rPr>
          <w:sz w:val="24"/>
        </w:rPr>
      </w:pPr>
      <w:r>
        <w:rPr>
          <w:sz w:val="24"/>
        </w:rPr>
        <w:t>- kura iepriekš izsolē nosolījusi izsoles objektu, bet nav veikusi samaksu par nosolīto objektu un nav noslēgusi pirkuma līgumu.</w:t>
      </w:r>
    </w:p>
    <w:p w14:paraId="4FDDCB87" w14:textId="77777777" w:rsidR="00720706" w:rsidRPr="009F48FF" w:rsidRDefault="00720706" w:rsidP="00720706">
      <w:pPr>
        <w:autoSpaceDE w:val="0"/>
        <w:autoSpaceDN w:val="0"/>
        <w:adjustRightInd w:val="0"/>
        <w:jc w:val="both"/>
        <w:rPr>
          <w:sz w:val="24"/>
        </w:rPr>
      </w:pPr>
      <w:r w:rsidRPr="009F48FF">
        <w:rPr>
          <w:sz w:val="24"/>
        </w:rPr>
        <w:t>4.10. Izsoles rīkotāji nav tiesīgi līdz izsoles sākumam sniegt informāciju par izsoles pretendentiem.</w:t>
      </w:r>
    </w:p>
    <w:p w14:paraId="0AD5CAD2" w14:textId="77777777" w:rsidR="00720706" w:rsidRDefault="00720706" w:rsidP="00720706">
      <w:pPr>
        <w:ind w:firstLine="360"/>
        <w:jc w:val="both"/>
        <w:rPr>
          <w:color w:val="FF0000"/>
          <w:sz w:val="24"/>
        </w:rPr>
      </w:pPr>
    </w:p>
    <w:p w14:paraId="46D2866C" w14:textId="77777777" w:rsidR="00720706" w:rsidRPr="009F48FF" w:rsidRDefault="00720706" w:rsidP="00720706">
      <w:pPr>
        <w:autoSpaceDE w:val="0"/>
        <w:autoSpaceDN w:val="0"/>
        <w:adjustRightInd w:val="0"/>
        <w:jc w:val="center"/>
        <w:rPr>
          <w:b/>
          <w:bCs/>
          <w:sz w:val="24"/>
        </w:rPr>
      </w:pPr>
      <w:r w:rsidRPr="009F48FF">
        <w:rPr>
          <w:b/>
          <w:bCs/>
          <w:sz w:val="24"/>
        </w:rPr>
        <w:t>5. Izsoles norise</w:t>
      </w:r>
    </w:p>
    <w:p w14:paraId="157BB68D" w14:textId="09438E98" w:rsidR="00720706" w:rsidRPr="009F48FF" w:rsidRDefault="00720706" w:rsidP="00720706">
      <w:pPr>
        <w:autoSpaceDE w:val="0"/>
        <w:autoSpaceDN w:val="0"/>
        <w:adjustRightInd w:val="0"/>
        <w:jc w:val="both"/>
        <w:rPr>
          <w:sz w:val="24"/>
        </w:rPr>
      </w:pPr>
      <w:r w:rsidRPr="009F48FF">
        <w:rPr>
          <w:sz w:val="24"/>
        </w:rPr>
        <w:t xml:space="preserve">5.1. Izsole sākas </w:t>
      </w:r>
      <w:r w:rsidRPr="00972E7B">
        <w:rPr>
          <w:sz w:val="24"/>
        </w:rPr>
        <w:t xml:space="preserve">elektronisko izsoļu vietnē </w:t>
      </w:r>
      <w:hyperlink r:id="rId11" w:history="1">
        <w:r w:rsidRPr="00972E7B">
          <w:rPr>
            <w:rStyle w:val="Hipersaite"/>
            <w:rFonts w:eastAsiaTheme="majorEastAsia"/>
            <w:sz w:val="24"/>
          </w:rPr>
          <w:t>https://izsoles.ta.gov.lv</w:t>
        </w:r>
      </w:hyperlink>
      <w:r w:rsidRPr="00972E7B">
        <w:rPr>
          <w:sz w:val="24"/>
        </w:rPr>
        <w:t xml:space="preserve">  </w:t>
      </w:r>
      <w:r w:rsidR="000A3EA8">
        <w:rPr>
          <w:b/>
          <w:bCs/>
          <w:sz w:val="24"/>
        </w:rPr>
        <w:t>01.10</w:t>
      </w:r>
      <w:r w:rsidRPr="008F5AB4">
        <w:rPr>
          <w:b/>
          <w:bCs/>
          <w:sz w:val="24"/>
        </w:rPr>
        <w:t xml:space="preserve">.2025., plkst.13:00 un noslēdzas </w:t>
      </w:r>
      <w:r w:rsidR="000A3EA8">
        <w:rPr>
          <w:b/>
          <w:bCs/>
          <w:sz w:val="24"/>
        </w:rPr>
        <w:t>31.10</w:t>
      </w:r>
      <w:r w:rsidRPr="008F5AB4">
        <w:rPr>
          <w:b/>
          <w:bCs/>
          <w:sz w:val="24"/>
        </w:rPr>
        <w:t>.2025., plkst.13:00.</w:t>
      </w:r>
    </w:p>
    <w:p w14:paraId="4617067B" w14:textId="77777777" w:rsidR="00720706" w:rsidRPr="00193044" w:rsidRDefault="00720706" w:rsidP="00720706">
      <w:pPr>
        <w:autoSpaceDE w:val="0"/>
        <w:autoSpaceDN w:val="0"/>
        <w:adjustRightInd w:val="0"/>
        <w:jc w:val="both"/>
        <w:rPr>
          <w:sz w:val="24"/>
        </w:rPr>
      </w:pPr>
      <w:r w:rsidRPr="00193044">
        <w:rPr>
          <w:sz w:val="24"/>
        </w:rPr>
        <w:t>5.2. Izsolei autorizētie dalībnieki drīkst izdarīt solījumus visā izsoles norises laikā.</w:t>
      </w:r>
    </w:p>
    <w:p w14:paraId="7C606C8E" w14:textId="77777777" w:rsidR="00720706" w:rsidRPr="00193044" w:rsidRDefault="00720706" w:rsidP="00720706">
      <w:pPr>
        <w:autoSpaceDE w:val="0"/>
        <w:autoSpaceDN w:val="0"/>
        <w:adjustRightInd w:val="0"/>
        <w:jc w:val="both"/>
        <w:rPr>
          <w:sz w:val="24"/>
        </w:rPr>
      </w:pPr>
      <w:r w:rsidRPr="00193044">
        <w:rPr>
          <w:sz w:val="24"/>
        </w:rPr>
        <w:t>5.3. Ja pēdējo piecu minūšu laikā pirms izsoles noslēgšanai noteiktā laika tiek reģistrēts solījums, izsoles laiks automātiski tiek pagarināts par 5 (piecām) minūtēm.</w:t>
      </w:r>
    </w:p>
    <w:p w14:paraId="1A31758E" w14:textId="77777777" w:rsidR="00720706" w:rsidRPr="00193044" w:rsidRDefault="00720706" w:rsidP="00720706">
      <w:pPr>
        <w:autoSpaceDE w:val="0"/>
        <w:autoSpaceDN w:val="0"/>
        <w:adjustRightInd w:val="0"/>
        <w:jc w:val="both"/>
        <w:rPr>
          <w:sz w:val="24"/>
        </w:rPr>
      </w:pPr>
      <w:r w:rsidRPr="00193044">
        <w:rPr>
          <w:sz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67786B3" w14:textId="77777777" w:rsidR="00720706" w:rsidRPr="00193044" w:rsidRDefault="00720706" w:rsidP="00720706">
      <w:pPr>
        <w:autoSpaceDE w:val="0"/>
        <w:autoSpaceDN w:val="0"/>
        <w:adjustRightInd w:val="0"/>
        <w:jc w:val="both"/>
        <w:rPr>
          <w:sz w:val="24"/>
        </w:rPr>
      </w:pPr>
      <w:r w:rsidRPr="00193044">
        <w:rPr>
          <w:sz w:val="24"/>
        </w:rPr>
        <w:t>5.5. Pēc izsoles noslēgšanas solījumus nereģistrē un elektronisko izsoļu vietnē tiek norādīts izsoles noslēgums datums, laiks un pēdējais izdarītais solījums.</w:t>
      </w:r>
    </w:p>
    <w:p w14:paraId="6277711E" w14:textId="77777777" w:rsidR="00720706" w:rsidRPr="00193044" w:rsidRDefault="00720706" w:rsidP="00720706">
      <w:pPr>
        <w:autoSpaceDE w:val="0"/>
        <w:autoSpaceDN w:val="0"/>
        <w:adjustRightInd w:val="0"/>
        <w:jc w:val="both"/>
        <w:rPr>
          <w:sz w:val="24"/>
        </w:rPr>
      </w:pPr>
      <w:r w:rsidRPr="00193044">
        <w:rPr>
          <w:sz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B3B81EA" w14:textId="77777777" w:rsidR="00720706" w:rsidRPr="00193044" w:rsidRDefault="00720706" w:rsidP="00720706">
      <w:pPr>
        <w:autoSpaceDE w:val="0"/>
        <w:autoSpaceDN w:val="0"/>
        <w:adjustRightInd w:val="0"/>
        <w:jc w:val="both"/>
        <w:rPr>
          <w:sz w:val="24"/>
        </w:rPr>
      </w:pPr>
      <w:r w:rsidRPr="00193044">
        <w:rPr>
          <w:sz w:val="24"/>
        </w:rPr>
        <w:t>5.7. Pēc izsoles slēgšanas sistēma automātiski sagatavo izsoles aktu, kuru izsoles komisija apstiprina septiņu dienu laikā pēc izsoles.</w:t>
      </w:r>
    </w:p>
    <w:p w14:paraId="54F3A4B4" w14:textId="77777777" w:rsidR="00720706" w:rsidRPr="00193044" w:rsidRDefault="00720706" w:rsidP="00720706">
      <w:pPr>
        <w:autoSpaceDE w:val="0"/>
        <w:autoSpaceDN w:val="0"/>
        <w:adjustRightInd w:val="0"/>
        <w:jc w:val="both"/>
        <w:rPr>
          <w:sz w:val="24"/>
        </w:rPr>
      </w:pPr>
      <w:r w:rsidRPr="00193044">
        <w:rPr>
          <w:sz w:val="24"/>
        </w:rPr>
        <w:t xml:space="preserve">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w:t>
      </w:r>
      <w:r w:rsidRPr="0011591E">
        <w:rPr>
          <w:sz w:val="24"/>
        </w:rPr>
        <w:t>kā rezultātā tā zaudē iesniegto nodrošinājumu.</w:t>
      </w:r>
    </w:p>
    <w:p w14:paraId="22027E29" w14:textId="77777777" w:rsidR="00720706" w:rsidRPr="00C93DAC" w:rsidRDefault="00720706" w:rsidP="00720706">
      <w:pPr>
        <w:autoSpaceDE w:val="0"/>
        <w:autoSpaceDN w:val="0"/>
        <w:adjustRightInd w:val="0"/>
        <w:jc w:val="both"/>
        <w:rPr>
          <w:sz w:val="24"/>
        </w:rPr>
      </w:pPr>
      <w:r w:rsidRPr="0011591E">
        <w:rPr>
          <w:sz w:val="24"/>
        </w:rPr>
        <w:t>5.9. Izsole tiek atzīta par nenotikušu un nodrošinājums netiek atmaksāts nevienam no izsoles</w:t>
      </w:r>
      <w:r w:rsidRPr="00C93DAC">
        <w:rPr>
          <w:sz w:val="24"/>
        </w:rPr>
        <w:t xml:space="preserve"> dalībniekiem, ja neviens no viņiem nav pārsolījis izsoles sākumcenu.</w:t>
      </w:r>
    </w:p>
    <w:p w14:paraId="54AEAC88" w14:textId="77777777" w:rsidR="00720706" w:rsidRPr="00C93DAC" w:rsidRDefault="00720706" w:rsidP="00720706">
      <w:pPr>
        <w:autoSpaceDE w:val="0"/>
        <w:autoSpaceDN w:val="0"/>
        <w:adjustRightInd w:val="0"/>
        <w:jc w:val="both"/>
        <w:rPr>
          <w:sz w:val="24"/>
        </w:rPr>
      </w:pPr>
    </w:p>
    <w:p w14:paraId="4C1DBBBE" w14:textId="77777777" w:rsidR="00720706" w:rsidRPr="00C93DAC" w:rsidRDefault="00720706" w:rsidP="00720706">
      <w:pPr>
        <w:autoSpaceDE w:val="0"/>
        <w:autoSpaceDN w:val="0"/>
        <w:adjustRightInd w:val="0"/>
        <w:jc w:val="center"/>
        <w:rPr>
          <w:b/>
          <w:bCs/>
          <w:sz w:val="24"/>
        </w:rPr>
      </w:pPr>
      <w:r w:rsidRPr="00C93DAC">
        <w:rPr>
          <w:b/>
          <w:bCs/>
          <w:sz w:val="24"/>
        </w:rPr>
        <w:t>6. Izsoles rezultātu apstiprināšana un līguma noslēgšana</w:t>
      </w:r>
    </w:p>
    <w:p w14:paraId="2BB835CD" w14:textId="77777777" w:rsidR="00720706" w:rsidRPr="00C93DAC" w:rsidRDefault="00720706" w:rsidP="00720706">
      <w:pPr>
        <w:autoSpaceDE w:val="0"/>
        <w:autoSpaceDN w:val="0"/>
        <w:adjustRightInd w:val="0"/>
        <w:jc w:val="both"/>
        <w:rPr>
          <w:sz w:val="24"/>
        </w:rPr>
      </w:pPr>
      <w:r w:rsidRPr="00C93DAC">
        <w:rPr>
          <w:sz w:val="24"/>
        </w:rPr>
        <w:t>6.1. Izsoles komisija</w:t>
      </w:r>
      <w:r>
        <w:rPr>
          <w:sz w:val="24"/>
        </w:rPr>
        <w:t xml:space="preserve">, izsoles  dalībniekam, kurš nosolījis augstāko cenu, </w:t>
      </w:r>
      <w:r w:rsidRPr="00C93DAC">
        <w:rPr>
          <w:sz w:val="24"/>
        </w:rPr>
        <w:t>7 (septiņu) darba dienu laikā izsniedz paziņojumu par pirkuma summu.</w:t>
      </w:r>
    </w:p>
    <w:p w14:paraId="54F4C1C7" w14:textId="77777777" w:rsidR="00720706" w:rsidRPr="00C93DAC" w:rsidRDefault="00720706" w:rsidP="00720706">
      <w:pPr>
        <w:autoSpaceDE w:val="0"/>
        <w:autoSpaceDN w:val="0"/>
        <w:adjustRightInd w:val="0"/>
        <w:jc w:val="both"/>
        <w:rPr>
          <w:sz w:val="24"/>
        </w:rPr>
      </w:pPr>
      <w:r w:rsidRPr="00C93DAC">
        <w:rPr>
          <w:sz w:val="24"/>
        </w:rPr>
        <w:t xml:space="preserve">6.2. Izsoles dalībniekam, kurš nosolījis augstāko cenu, </w:t>
      </w:r>
      <w:r>
        <w:rPr>
          <w:b/>
          <w:bCs/>
          <w:sz w:val="24"/>
        </w:rPr>
        <w:t>14 (četrpadsmit dienu)</w:t>
      </w:r>
      <w:r w:rsidRPr="00C93DAC">
        <w:rPr>
          <w:b/>
          <w:bCs/>
          <w:sz w:val="24"/>
        </w:rPr>
        <w:t xml:space="preserve"> laikā</w:t>
      </w:r>
      <w:r w:rsidRPr="00C93DAC">
        <w:rPr>
          <w:sz w:val="24"/>
        </w:rPr>
        <w:t xml:space="preserve"> </w:t>
      </w:r>
      <w:r w:rsidRPr="0011591E">
        <w:rPr>
          <w:sz w:val="24"/>
        </w:rPr>
        <w:t>no paziņojuma par pirkuma summu saņemšanas dienas jāiemaksā nosolītā augstākā summa (iemaksātā nodrošinājuma summa tiek ieskaitīta pirkuma summā), Izsoles noteikumos norādītajā</w:t>
      </w:r>
      <w:r w:rsidRPr="00C93DAC">
        <w:rPr>
          <w:sz w:val="24"/>
        </w:rPr>
        <w:t xml:space="preserve"> kontā. </w:t>
      </w:r>
      <w:r w:rsidRPr="009D55B8">
        <w:rPr>
          <w:bCs/>
          <w:sz w:val="24"/>
          <w:u w:val="single"/>
        </w:rPr>
        <w:t>Nosolītajā cenā nav iekļauts pievienotās vērtības nodoklis.</w:t>
      </w:r>
      <w:r w:rsidRPr="004678D5">
        <w:rPr>
          <w:sz w:val="24"/>
          <w:u w:val="single"/>
        </w:rPr>
        <w:t xml:space="preserve"> </w:t>
      </w:r>
      <w:r w:rsidRPr="00C93DAC">
        <w:rPr>
          <w:sz w:val="24"/>
        </w:rPr>
        <w:t xml:space="preserve">Pēc maksājumu veikšanas maksājumu, apliecinošie dokumenti iesniedzami Izsoles komisijas sekretāram Kasparam </w:t>
      </w:r>
      <w:proofErr w:type="spellStart"/>
      <w:r w:rsidRPr="00C93DAC">
        <w:rPr>
          <w:sz w:val="24"/>
        </w:rPr>
        <w:t>Pauniņam</w:t>
      </w:r>
      <w:proofErr w:type="spellEnd"/>
      <w:r w:rsidRPr="00C93DAC">
        <w:rPr>
          <w:sz w:val="24"/>
        </w:rPr>
        <w:t xml:space="preserve"> uz e-pasta adresi: </w:t>
      </w:r>
      <w:hyperlink r:id="rId12" w:history="1">
        <w:r w:rsidRPr="00C93DAC">
          <w:rPr>
            <w:rStyle w:val="Hipersaite"/>
            <w:rFonts w:eastAsiaTheme="majorEastAsia"/>
            <w:color w:val="auto"/>
            <w:sz w:val="24"/>
          </w:rPr>
          <w:t>kaspars.paunins@kraslava.lv</w:t>
        </w:r>
      </w:hyperlink>
      <w:r w:rsidRPr="00C93DAC">
        <w:rPr>
          <w:sz w:val="24"/>
        </w:rPr>
        <w:t xml:space="preserve"> .</w:t>
      </w:r>
    </w:p>
    <w:p w14:paraId="4CBAD3FF" w14:textId="77777777" w:rsidR="00720706" w:rsidRPr="00C93DAC" w:rsidRDefault="00720706" w:rsidP="00720706">
      <w:pPr>
        <w:autoSpaceDE w:val="0"/>
        <w:autoSpaceDN w:val="0"/>
        <w:adjustRightInd w:val="0"/>
        <w:jc w:val="both"/>
        <w:rPr>
          <w:sz w:val="24"/>
        </w:rPr>
      </w:pPr>
      <w:r w:rsidRPr="00C93DAC">
        <w:rPr>
          <w:sz w:val="24"/>
        </w:rPr>
        <w:lastRenderedPageBreak/>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3663BC46" w14:textId="77777777" w:rsidR="00720706" w:rsidRPr="00C93DAC" w:rsidRDefault="00720706" w:rsidP="00720706">
      <w:pPr>
        <w:jc w:val="both"/>
        <w:rPr>
          <w:sz w:val="24"/>
        </w:rPr>
      </w:pPr>
      <w:r w:rsidRPr="00C93DAC">
        <w:rPr>
          <w:sz w:val="24"/>
        </w:rPr>
        <w:t xml:space="preserve">6.4. Ja nosolītājs noteiktajā laikā nav samaksājis nosolīto cenu,  izsoles komisijai ir tiesības piedāvāt pirkt objektu vai objektus dalībniekam, kurš nosolījis nākamo augstāko cenu. </w:t>
      </w:r>
    </w:p>
    <w:p w14:paraId="2B3A8CB8" w14:textId="77777777" w:rsidR="00720706" w:rsidRPr="00C93DAC" w:rsidRDefault="00720706" w:rsidP="00720706">
      <w:pPr>
        <w:autoSpaceDE w:val="0"/>
        <w:autoSpaceDN w:val="0"/>
        <w:adjustRightInd w:val="0"/>
        <w:jc w:val="both"/>
        <w:rPr>
          <w:sz w:val="24"/>
        </w:rPr>
      </w:pPr>
      <w:r w:rsidRPr="00C93DAC">
        <w:rPr>
          <w:sz w:val="24"/>
        </w:rPr>
        <w:t>6.5. Ja 6.4.punktā noteiktais izsoles dalībnieks no īpašuma pirkuma atsakās vai norādītajā termiņā nenorēķinās par pirkumu, izsole tiek uzskatīta par nenotikušu.</w:t>
      </w:r>
    </w:p>
    <w:p w14:paraId="003526AB" w14:textId="77777777" w:rsidR="00720706" w:rsidRPr="00C93DAC" w:rsidRDefault="00720706" w:rsidP="00720706">
      <w:pPr>
        <w:autoSpaceDE w:val="0"/>
        <w:autoSpaceDN w:val="0"/>
        <w:adjustRightInd w:val="0"/>
        <w:jc w:val="both"/>
        <w:rPr>
          <w:sz w:val="24"/>
        </w:rPr>
      </w:pPr>
      <w:r w:rsidRPr="00C93DAC">
        <w:rPr>
          <w:sz w:val="24"/>
        </w:rPr>
        <w:t xml:space="preserve">Lēmumu par turpmāko atsavināšanas procesu pieņem Krāslavas novada Pašvaldības </w:t>
      </w:r>
      <w:r w:rsidRPr="005927F1">
        <w:rPr>
          <w:sz w:val="24"/>
        </w:rPr>
        <w:t>īpašuma atsavināšanas un izsoļu komisija,</w:t>
      </w:r>
      <w:r w:rsidRPr="00C93DAC">
        <w:rPr>
          <w:sz w:val="24"/>
        </w:rPr>
        <w:t xml:space="preserve">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12192DF7" w14:textId="77777777" w:rsidR="00720706" w:rsidRPr="00C93DAC" w:rsidRDefault="00720706" w:rsidP="00720706">
      <w:pPr>
        <w:pStyle w:val="Default"/>
      </w:pPr>
      <w:r w:rsidRPr="00661765">
        <w:t xml:space="preserve">6.6. </w:t>
      </w:r>
      <w:r w:rsidRPr="00661765">
        <w:rPr>
          <w:sz w:val="23"/>
          <w:szCs w:val="23"/>
        </w:rPr>
        <w:t xml:space="preserve">Krāslavas novada pašvaldības </w:t>
      </w:r>
      <w:r w:rsidRPr="003E58DD">
        <w:t>īpašuma atsavināšanas un izsoļu komisija</w:t>
      </w:r>
      <w:r w:rsidRPr="00661765">
        <w:rPr>
          <w:b/>
          <w:bCs/>
          <w:sz w:val="23"/>
          <w:szCs w:val="23"/>
        </w:rPr>
        <w:t xml:space="preserve"> </w:t>
      </w:r>
      <w:r w:rsidRPr="00661765">
        <w:t xml:space="preserve">apstiprina izsoles rezultātus </w:t>
      </w:r>
      <w:r>
        <w:t xml:space="preserve">7 </w:t>
      </w:r>
      <w:r w:rsidRPr="00661765">
        <w:t>(</w:t>
      </w:r>
      <w:r>
        <w:t>septiņu</w:t>
      </w:r>
      <w:r w:rsidRPr="00661765">
        <w:t>) dienu laikā pēc šo noteikumu 6.2.punktā noteikto maksājumu</w:t>
      </w:r>
      <w:r>
        <w:t xml:space="preserve"> </w:t>
      </w:r>
      <w:r w:rsidRPr="00661765">
        <w:t>nokārtošanas.</w:t>
      </w:r>
    </w:p>
    <w:p w14:paraId="6B0506EA" w14:textId="77777777" w:rsidR="00720706" w:rsidRPr="0075135C" w:rsidRDefault="00720706" w:rsidP="00720706">
      <w:pPr>
        <w:jc w:val="both"/>
        <w:rPr>
          <w:sz w:val="24"/>
        </w:rPr>
      </w:pPr>
      <w:r w:rsidRPr="0075135C">
        <w:rPr>
          <w:sz w:val="24"/>
        </w:rPr>
        <w:t>6.7. Pēc Krāslavas novada Pašvaldības īpašuma atsavināšanas un izsoļu komisijas lēmuma pieņemš</w:t>
      </w:r>
      <w:r>
        <w:rPr>
          <w:sz w:val="24"/>
        </w:rPr>
        <w:t>anas par izsoles rezultātu apstiprināšanu,</w:t>
      </w:r>
      <w:r w:rsidRPr="0075135C">
        <w:rPr>
          <w:sz w:val="24"/>
        </w:rPr>
        <w:t xml:space="preserve"> ar izsoles uzvarētāju </w:t>
      </w:r>
      <w:r>
        <w:rPr>
          <w:sz w:val="24"/>
        </w:rPr>
        <w:t xml:space="preserve">30 (trīsdesmit) dienu laikā </w:t>
      </w:r>
      <w:r w:rsidRPr="0075135C">
        <w:rPr>
          <w:sz w:val="24"/>
        </w:rPr>
        <w:t>tiek noslēgts Objekta pirkuma līgums</w:t>
      </w:r>
      <w:r>
        <w:rPr>
          <w:sz w:val="24"/>
        </w:rPr>
        <w:t>.</w:t>
      </w:r>
    </w:p>
    <w:p w14:paraId="3AE73155" w14:textId="77777777" w:rsidR="00720706" w:rsidRPr="0075135C" w:rsidRDefault="00720706" w:rsidP="00720706">
      <w:pPr>
        <w:autoSpaceDE w:val="0"/>
        <w:autoSpaceDN w:val="0"/>
        <w:adjustRightInd w:val="0"/>
        <w:jc w:val="both"/>
        <w:rPr>
          <w:sz w:val="24"/>
        </w:rPr>
      </w:pPr>
    </w:p>
    <w:p w14:paraId="525C4C57" w14:textId="77777777" w:rsidR="00720706" w:rsidRPr="0075135C" w:rsidRDefault="00720706" w:rsidP="00720706">
      <w:pPr>
        <w:autoSpaceDE w:val="0"/>
        <w:autoSpaceDN w:val="0"/>
        <w:adjustRightInd w:val="0"/>
        <w:jc w:val="both"/>
        <w:rPr>
          <w:b/>
          <w:bCs/>
          <w:sz w:val="24"/>
        </w:rPr>
      </w:pPr>
      <w:r w:rsidRPr="0075135C">
        <w:rPr>
          <w:b/>
          <w:bCs/>
          <w:sz w:val="24"/>
        </w:rPr>
        <w:t>7. Nenotikušās izsoles</w:t>
      </w:r>
    </w:p>
    <w:p w14:paraId="39E983DE" w14:textId="77777777" w:rsidR="00720706" w:rsidRPr="0075135C" w:rsidRDefault="00720706" w:rsidP="00720706">
      <w:pPr>
        <w:autoSpaceDE w:val="0"/>
        <w:autoSpaceDN w:val="0"/>
        <w:adjustRightInd w:val="0"/>
        <w:jc w:val="both"/>
        <w:rPr>
          <w:sz w:val="24"/>
        </w:rPr>
      </w:pPr>
      <w:r w:rsidRPr="0075135C">
        <w:rPr>
          <w:sz w:val="24"/>
        </w:rPr>
        <w:t>Izsoles komisija pieņem lēmumu par izsoles atzīšanu par nenotikušu:</w:t>
      </w:r>
    </w:p>
    <w:p w14:paraId="4E74A275" w14:textId="77777777" w:rsidR="00720706" w:rsidRPr="0075135C" w:rsidRDefault="00720706" w:rsidP="00720706">
      <w:pPr>
        <w:autoSpaceDE w:val="0"/>
        <w:autoSpaceDN w:val="0"/>
        <w:adjustRightInd w:val="0"/>
        <w:jc w:val="both"/>
        <w:rPr>
          <w:sz w:val="24"/>
        </w:rPr>
      </w:pPr>
      <w:r w:rsidRPr="0075135C">
        <w:rPr>
          <w:sz w:val="24"/>
        </w:rPr>
        <w:t>7.1. ja uz izsoli nav autorizēts neviens izsoles dalībnieks;</w:t>
      </w:r>
    </w:p>
    <w:p w14:paraId="6B892EEE" w14:textId="77777777" w:rsidR="00720706" w:rsidRPr="0075135C" w:rsidRDefault="00720706" w:rsidP="00720706">
      <w:pPr>
        <w:autoSpaceDE w:val="0"/>
        <w:autoSpaceDN w:val="0"/>
        <w:adjustRightInd w:val="0"/>
        <w:jc w:val="both"/>
        <w:rPr>
          <w:sz w:val="24"/>
        </w:rPr>
      </w:pPr>
      <w:r w:rsidRPr="0075135C">
        <w:rPr>
          <w:sz w:val="24"/>
        </w:rPr>
        <w:t>7.2. ja izsole bijusi izziņota, pārkāpjot šos noteikumus vai Publiskas personas mantas atsavināšanas likuma nosacījumus;</w:t>
      </w:r>
    </w:p>
    <w:p w14:paraId="08DA44CB" w14:textId="77777777" w:rsidR="00720706" w:rsidRPr="0075135C" w:rsidRDefault="00720706" w:rsidP="00720706">
      <w:pPr>
        <w:autoSpaceDE w:val="0"/>
        <w:autoSpaceDN w:val="0"/>
        <w:adjustRightInd w:val="0"/>
        <w:jc w:val="both"/>
        <w:rPr>
          <w:sz w:val="24"/>
        </w:rPr>
      </w:pPr>
      <w:r w:rsidRPr="0075135C">
        <w:rPr>
          <w:sz w:val="24"/>
        </w:rPr>
        <w:t xml:space="preserve">7.3. ja tiek noskaidrots, ka nepamatoti noraidīta kāda dalībnieka piedalīšanās izsolē vai nepareizi noraidīts kāds </w:t>
      </w:r>
      <w:proofErr w:type="spellStart"/>
      <w:r w:rsidRPr="0075135C">
        <w:rPr>
          <w:sz w:val="24"/>
        </w:rPr>
        <w:t>pārsolījums</w:t>
      </w:r>
      <w:proofErr w:type="spellEnd"/>
      <w:r w:rsidRPr="0075135C">
        <w:rPr>
          <w:sz w:val="24"/>
        </w:rPr>
        <w:t>;</w:t>
      </w:r>
    </w:p>
    <w:p w14:paraId="388DDB9D" w14:textId="77777777" w:rsidR="00720706" w:rsidRPr="0075135C" w:rsidRDefault="00720706" w:rsidP="00720706">
      <w:pPr>
        <w:autoSpaceDE w:val="0"/>
        <w:autoSpaceDN w:val="0"/>
        <w:adjustRightInd w:val="0"/>
        <w:jc w:val="both"/>
        <w:rPr>
          <w:sz w:val="24"/>
        </w:rPr>
      </w:pPr>
      <w:r w:rsidRPr="0075135C">
        <w:rPr>
          <w:sz w:val="24"/>
        </w:rPr>
        <w:t>7.4. ja neviens izsoles dalībnieks nav pārsolījis izsoles sākumcenu;</w:t>
      </w:r>
    </w:p>
    <w:p w14:paraId="352EF4E5" w14:textId="77777777" w:rsidR="00720706" w:rsidRPr="0075135C" w:rsidRDefault="00720706" w:rsidP="00720706">
      <w:pPr>
        <w:autoSpaceDE w:val="0"/>
        <w:autoSpaceDN w:val="0"/>
        <w:adjustRightInd w:val="0"/>
        <w:jc w:val="both"/>
        <w:rPr>
          <w:sz w:val="24"/>
        </w:rPr>
      </w:pPr>
      <w:r w:rsidRPr="0075135C">
        <w:rPr>
          <w:sz w:val="24"/>
        </w:rPr>
        <w:t>7.5. ja vienīgais izsoles dalībnieks, kurš nosolījis izsolāmo īpašumu, nav parakstījis izsolāmā īpašuma pirkuma līgumu;</w:t>
      </w:r>
    </w:p>
    <w:p w14:paraId="6575CD61" w14:textId="77777777" w:rsidR="00720706" w:rsidRPr="0075135C" w:rsidRDefault="00720706" w:rsidP="00720706">
      <w:pPr>
        <w:autoSpaceDE w:val="0"/>
        <w:autoSpaceDN w:val="0"/>
        <w:adjustRightInd w:val="0"/>
        <w:jc w:val="both"/>
        <w:rPr>
          <w:sz w:val="24"/>
        </w:rPr>
      </w:pPr>
      <w:r w:rsidRPr="0075135C">
        <w:rPr>
          <w:sz w:val="24"/>
        </w:rPr>
        <w:t>7.6. ja neviens no izsoles dalībniekiem, kurš atzīts par nosolītāju, neveic pirkuma maksas samaksu šajos noteikumos norādītajā termiņā;</w:t>
      </w:r>
    </w:p>
    <w:p w14:paraId="7354FA6C" w14:textId="77777777" w:rsidR="00720706" w:rsidRPr="0075135C" w:rsidRDefault="00720706" w:rsidP="00720706">
      <w:pPr>
        <w:autoSpaceDE w:val="0"/>
        <w:autoSpaceDN w:val="0"/>
        <w:adjustRightInd w:val="0"/>
        <w:jc w:val="both"/>
        <w:rPr>
          <w:b/>
          <w:bCs/>
          <w:sz w:val="24"/>
        </w:rPr>
      </w:pPr>
      <w:r w:rsidRPr="0075135C">
        <w:rPr>
          <w:sz w:val="24"/>
        </w:rPr>
        <w:t>7.7. ja izsolāmo mantu nopirkusi persona, kurai nav bijušas tiesības piedalīties izsolē.</w:t>
      </w:r>
      <w:r w:rsidRPr="0075135C">
        <w:rPr>
          <w:b/>
          <w:bCs/>
          <w:sz w:val="24"/>
        </w:rPr>
        <w:t xml:space="preserve"> </w:t>
      </w:r>
    </w:p>
    <w:p w14:paraId="1E17E890" w14:textId="77777777" w:rsidR="00720706" w:rsidRPr="0075135C" w:rsidRDefault="00720706" w:rsidP="00720706">
      <w:pPr>
        <w:jc w:val="both"/>
        <w:rPr>
          <w:rFonts w:eastAsia="Calibri"/>
          <w:b/>
          <w:bCs/>
          <w:sz w:val="24"/>
        </w:rPr>
      </w:pPr>
    </w:p>
    <w:p w14:paraId="1641A260" w14:textId="77777777" w:rsidR="00720706" w:rsidRPr="0075135C" w:rsidRDefault="00720706" w:rsidP="00720706">
      <w:pPr>
        <w:jc w:val="both"/>
        <w:rPr>
          <w:rFonts w:eastAsia="Calibri"/>
          <w:b/>
          <w:bCs/>
          <w:sz w:val="24"/>
        </w:rPr>
      </w:pPr>
      <w:r w:rsidRPr="0075135C">
        <w:rPr>
          <w:rFonts w:eastAsia="Calibri"/>
          <w:b/>
          <w:bCs/>
          <w:sz w:val="24"/>
        </w:rPr>
        <w:t>8. Īpašie noteikumi</w:t>
      </w:r>
    </w:p>
    <w:p w14:paraId="6EFEE9FB" w14:textId="77777777" w:rsidR="00720706" w:rsidRPr="0075135C" w:rsidRDefault="00720706" w:rsidP="00720706">
      <w:pPr>
        <w:jc w:val="both"/>
        <w:rPr>
          <w:rFonts w:eastAsia="Calibri"/>
          <w:sz w:val="24"/>
        </w:rPr>
      </w:pPr>
      <w:r w:rsidRPr="0075135C">
        <w:rPr>
          <w:rFonts w:eastAsia="Calibri"/>
          <w:sz w:val="24"/>
        </w:rPr>
        <w:t>8.1. Starp izsoles dalībniekiem aizliegta vienošanās, kas varētu ietekmēt izsoles rezultātus un gaitu.</w:t>
      </w:r>
    </w:p>
    <w:p w14:paraId="4463295C" w14:textId="77777777" w:rsidR="00720706" w:rsidRPr="00717925" w:rsidRDefault="00720706" w:rsidP="00720706">
      <w:pPr>
        <w:jc w:val="both"/>
        <w:rPr>
          <w:rFonts w:eastAsia="Calibri"/>
          <w:sz w:val="24"/>
        </w:rPr>
      </w:pPr>
      <w:r w:rsidRPr="0075135C">
        <w:rPr>
          <w:rFonts w:eastAsia="Calibri"/>
          <w:sz w:val="24"/>
        </w:rPr>
        <w:t xml:space="preserve">8.2. </w:t>
      </w:r>
      <w:r w:rsidRPr="0075135C">
        <w:rPr>
          <w:rFonts w:eastAsia="Calibri"/>
          <w:b/>
          <w:bCs/>
          <w:sz w:val="24"/>
        </w:rPr>
        <w:t>Izsoles pretendentam un izsoles dalībniekam visi maksājumi jāveic tikai no sava kredītiestādes konta.</w:t>
      </w:r>
    </w:p>
    <w:p w14:paraId="2B368CE8" w14:textId="77777777" w:rsidR="00720706" w:rsidRPr="0075135C" w:rsidRDefault="00720706" w:rsidP="00720706">
      <w:pPr>
        <w:jc w:val="both"/>
        <w:rPr>
          <w:rFonts w:eastAsia="Calibri"/>
          <w:sz w:val="24"/>
        </w:rPr>
      </w:pPr>
      <w:r w:rsidRPr="0075135C">
        <w:rPr>
          <w:rFonts w:eastAsia="Calibri"/>
          <w:sz w:val="24"/>
        </w:rPr>
        <w:t>8.</w:t>
      </w:r>
      <w:r>
        <w:rPr>
          <w:rFonts w:eastAsia="Calibri"/>
          <w:sz w:val="24"/>
        </w:rPr>
        <w:t>3</w:t>
      </w:r>
      <w:r w:rsidRPr="0075135C">
        <w:rPr>
          <w:rFonts w:eastAsia="Calibri"/>
          <w:sz w:val="24"/>
        </w:rPr>
        <w:t>. Izsoles pretendenti, dalībnieki piekrīt, ka Krāslavas novada pašvaldība veic personas datu apstrādi, pārbaudot sniegto ziņu patiesumu.</w:t>
      </w:r>
    </w:p>
    <w:p w14:paraId="66C87BFE" w14:textId="77777777" w:rsidR="00720706" w:rsidRPr="0075135C" w:rsidRDefault="00720706" w:rsidP="00720706">
      <w:pPr>
        <w:jc w:val="both"/>
        <w:rPr>
          <w:rFonts w:ascii="Calibri" w:eastAsia="Calibri" w:hAnsi="Calibri"/>
          <w:b/>
          <w:bCs/>
          <w:sz w:val="24"/>
          <w:szCs w:val="22"/>
        </w:rPr>
      </w:pPr>
    </w:p>
    <w:p w14:paraId="3449A5B4" w14:textId="77777777" w:rsidR="00720706" w:rsidRPr="0075135C" w:rsidRDefault="00720706" w:rsidP="00720706">
      <w:pPr>
        <w:autoSpaceDE w:val="0"/>
        <w:autoSpaceDN w:val="0"/>
        <w:adjustRightInd w:val="0"/>
        <w:jc w:val="both"/>
        <w:rPr>
          <w:b/>
          <w:bCs/>
          <w:sz w:val="24"/>
        </w:rPr>
      </w:pPr>
      <w:r w:rsidRPr="0075135C">
        <w:rPr>
          <w:b/>
          <w:bCs/>
          <w:sz w:val="24"/>
        </w:rPr>
        <w:t>9. Izsoles rezultātu apstrīdēšana</w:t>
      </w:r>
    </w:p>
    <w:p w14:paraId="0866A97C" w14:textId="77777777" w:rsidR="00720706" w:rsidRPr="0075135C" w:rsidRDefault="00720706" w:rsidP="00720706">
      <w:pPr>
        <w:autoSpaceDE w:val="0"/>
        <w:autoSpaceDN w:val="0"/>
        <w:adjustRightInd w:val="0"/>
        <w:jc w:val="both"/>
        <w:rPr>
          <w:bCs/>
          <w:sz w:val="24"/>
        </w:rPr>
      </w:pPr>
      <w:r w:rsidRPr="0075135C">
        <w:rPr>
          <w:bCs/>
          <w:sz w:val="24"/>
        </w:rPr>
        <w:t>9.1. Sūdzības par izsoles komisijas darbībām iesniedzamas rakstiskā veidā 3 (triju) darba dienu laikā no izsoles beigu datuma Krāslavas novada pašvaldības Administratīvo aktu strīdu izskatīšanas komisijai.</w:t>
      </w:r>
    </w:p>
    <w:p w14:paraId="6580AB46" w14:textId="77777777" w:rsidR="00720706" w:rsidRPr="0075135C" w:rsidRDefault="00720706" w:rsidP="00720706">
      <w:pPr>
        <w:autoSpaceDE w:val="0"/>
        <w:autoSpaceDN w:val="0"/>
        <w:adjustRightInd w:val="0"/>
        <w:jc w:val="both"/>
        <w:rPr>
          <w:bCs/>
          <w:sz w:val="24"/>
        </w:rPr>
      </w:pPr>
      <w:r w:rsidRPr="0075135C">
        <w:rPr>
          <w:bCs/>
          <w:sz w:val="24"/>
        </w:rPr>
        <w:t>9.2. Visā, kas nav atrunāts Izsoles noteikumos, jāvadās saskaņā ar Publiskas personas mantas atsavināšanas likuma nosacījumiem.</w:t>
      </w:r>
    </w:p>
    <w:p w14:paraId="1437833C" w14:textId="77777777" w:rsidR="00720706" w:rsidRPr="0075135C" w:rsidRDefault="00720706" w:rsidP="00720706">
      <w:pPr>
        <w:autoSpaceDE w:val="0"/>
        <w:autoSpaceDN w:val="0"/>
        <w:adjustRightInd w:val="0"/>
        <w:jc w:val="both"/>
        <w:rPr>
          <w:bCs/>
          <w:sz w:val="24"/>
        </w:rPr>
      </w:pPr>
    </w:p>
    <w:p w14:paraId="30B2505E" w14:textId="77777777" w:rsidR="00720706" w:rsidRDefault="00720706" w:rsidP="00720706">
      <w:pPr>
        <w:autoSpaceDE w:val="0"/>
        <w:autoSpaceDN w:val="0"/>
        <w:adjustRightInd w:val="0"/>
        <w:jc w:val="both"/>
        <w:rPr>
          <w:sz w:val="22"/>
          <w:szCs w:val="22"/>
        </w:rPr>
      </w:pPr>
    </w:p>
    <w:p w14:paraId="43C1E922" w14:textId="77777777" w:rsidR="00720706" w:rsidRDefault="00720706" w:rsidP="00720706">
      <w:pPr>
        <w:autoSpaceDE w:val="0"/>
        <w:autoSpaceDN w:val="0"/>
        <w:adjustRightInd w:val="0"/>
        <w:jc w:val="both"/>
        <w:rPr>
          <w:sz w:val="22"/>
          <w:szCs w:val="22"/>
        </w:rPr>
      </w:pPr>
      <w:r w:rsidRPr="00EB73A4">
        <w:rPr>
          <w:sz w:val="22"/>
          <w:szCs w:val="22"/>
        </w:rPr>
        <w:t xml:space="preserve">Pašvaldības īpašuma atsavināšanas un izsoļu </w:t>
      </w:r>
    </w:p>
    <w:p w14:paraId="0119A608" w14:textId="77777777" w:rsidR="00720706" w:rsidRPr="004F141F" w:rsidRDefault="00720706" w:rsidP="00720706">
      <w:pPr>
        <w:autoSpaceDE w:val="0"/>
        <w:autoSpaceDN w:val="0"/>
        <w:adjustRightInd w:val="0"/>
        <w:jc w:val="both"/>
        <w:rPr>
          <w:sz w:val="22"/>
          <w:szCs w:val="22"/>
        </w:rPr>
      </w:pPr>
      <w:r w:rsidRPr="00EB73A4">
        <w:rPr>
          <w:sz w:val="22"/>
          <w:szCs w:val="22"/>
        </w:rPr>
        <w:t>komisijas</w:t>
      </w:r>
      <w:r>
        <w:rPr>
          <w:sz w:val="22"/>
          <w:szCs w:val="22"/>
        </w:rPr>
        <w:t xml:space="preserve"> priekšsēdētāja      </w:t>
      </w:r>
      <w:proofErr w:type="spellStart"/>
      <w:r>
        <w:rPr>
          <w:sz w:val="22"/>
          <w:szCs w:val="22"/>
        </w:rPr>
        <w:t>Ā.Leonoviča</w:t>
      </w:r>
      <w:proofErr w:type="spellEnd"/>
    </w:p>
    <w:p w14:paraId="50032ADE" w14:textId="77777777" w:rsidR="00720706" w:rsidRDefault="00720706" w:rsidP="00720706"/>
    <w:p w14:paraId="5CAAC252" w14:textId="77777777" w:rsidR="004E7F68" w:rsidRDefault="004E7F68"/>
    <w:sectPr w:rsidR="004E7F68" w:rsidSect="00720706">
      <w:footerReference w:type="default" r:id="rId13"/>
      <w:pgSz w:w="11906" w:h="16838"/>
      <w:pgMar w:top="568" w:right="707" w:bottom="1418"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2ED7D" w14:textId="77777777" w:rsidR="00DB7553" w:rsidRDefault="00DB7553">
      <w:r>
        <w:separator/>
      </w:r>
    </w:p>
  </w:endnote>
  <w:endnote w:type="continuationSeparator" w:id="0">
    <w:p w14:paraId="199D2BCD" w14:textId="77777777" w:rsidR="00DB7553" w:rsidRDefault="00DB7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863462"/>
      <w:docPartObj>
        <w:docPartGallery w:val="Page Numbers (Bottom of Page)"/>
        <w:docPartUnique/>
      </w:docPartObj>
    </w:sdtPr>
    <w:sdtContent>
      <w:p w14:paraId="249055B3" w14:textId="77777777" w:rsidR="00521419" w:rsidRDefault="00000000">
        <w:pPr>
          <w:pStyle w:val="Kjene"/>
          <w:jc w:val="center"/>
        </w:pPr>
        <w:r>
          <w:fldChar w:fldCharType="begin"/>
        </w:r>
        <w:r>
          <w:instrText>PAGE   \* MERGEFORMAT</w:instrText>
        </w:r>
        <w:r>
          <w:fldChar w:fldCharType="separate"/>
        </w:r>
        <w:r>
          <w:t>2</w:t>
        </w:r>
        <w:r>
          <w:fldChar w:fldCharType="end"/>
        </w:r>
      </w:p>
    </w:sdtContent>
  </w:sdt>
  <w:p w14:paraId="50348B2B" w14:textId="77777777" w:rsidR="00521419" w:rsidRDefault="0052141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82117" w14:textId="77777777" w:rsidR="00DB7553" w:rsidRDefault="00DB7553">
      <w:r>
        <w:separator/>
      </w:r>
    </w:p>
  </w:footnote>
  <w:footnote w:type="continuationSeparator" w:id="0">
    <w:p w14:paraId="72AA5C98" w14:textId="77777777" w:rsidR="00DB7553" w:rsidRDefault="00DB7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44BBF"/>
    <w:multiLevelType w:val="multilevel"/>
    <w:tmpl w:val="6C16F0F4"/>
    <w:lvl w:ilvl="0">
      <w:start w:val="4"/>
      <w:numFmt w:val="decimal"/>
      <w:lvlText w:val="%1."/>
      <w:lvlJc w:val="left"/>
      <w:pPr>
        <w:ind w:left="720" w:hanging="720"/>
      </w:pPr>
      <w:rPr>
        <w:rFonts w:hint="default"/>
        <w:b w:val="0"/>
      </w:rPr>
    </w:lvl>
    <w:lvl w:ilvl="1">
      <w:start w:val="2"/>
      <w:numFmt w:val="decimal"/>
      <w:lvlText w:val="%1.%2."/>
      <w:lvlJc w:val="left"/>
      <w:pPr>
        <w:ind w:left="767" w:hanging="720"/>
      </w:pPr>
      <w:rPr>
        <w:rFonts w:hint="default"/>
        <w:b w:val="0"/>
      </w:rPr>
    </w:lvl>
    <w:lvl w:ilvl="2">
      <w:start w:val="3"/>
      <w:numFmt w:val="decimal"/>
      <w:lvlText w:val="%1.%2.%3."/>
      <w:lvlJc w:val="left"/>
      <w:pPr>
        <w:ind w:left="814" w:hanging="720"/>
      </w:pPr>
      <w:rPr>
        <w:rFonts w:hint="default"/>
        <w:b w:val="0"/>
      </w:rPr>
    </w:lvl>
    <w:lvl w:ilvl="3">
      <w:start w:val="1"/>
      <w:numFmt w:val="decimal"/>
      <w:lvlText w:val="%1.%2.%3.%4."/>
      <w:lvlJc w:val="left"/>
      <w:pPr>
        <w:ind w:left="861" w:hanging="720"/>
      </w:pPr>
      <w:rPr>
        <w:rFonts w:hint="default"/>
        <w:b w:val="0"/>
      </w:rPr>
    </w:lvl>
    <w:lvl w:ilvl="4">
      <w:start w:val="1"/>
      <w:numFmt w:val="decimal"/>
      <w:lvlText w:val="%1.%2.%3.%4.%5."/>
      <w:lvlJc w:val="left"/>
      <w:pPr>
        <w:ind w:left="1268" w:hanging="1080"/>
      </w:pPr>
      <w:rPr>
        <w:rFonts w:hint="default"/>
        <w:b w:val="0"/>
      </w:rPr>
    </w:lvl>
    <w:lvl w:ilvl="5">
      <w:start w:val="1"/>
      <w:numFmt w:val="decimal"/>
      <w:lvlText w:val="%1.%2.%3.%4.%5.%6."/>
      <w:lvlJc w:val="left"/>
      <w:pPr>
        <w:ind w:left="1315" w:hanging="1080"/>
      </w:pPr>
      <w:rPr>
        <w:rFonts w:hint="default"/>
        <w:b w:val="0"/>
      </w:rPr>
    </w:lvl>
    <w:lvl w:ilvl="6">
      <w:start w:val="1"/>
      <w:numFmt w:val="decimal"/>
      <w:lvlText w:val="%1.%2.%3.%4.%5.%6.%7."/>
      <w:lvlJc w:val="left"/>
      <w:pPr>
        <w:ind w:left="1722" w:hanging="1440"/>
      </w:pPr>
      <w:rPr>
        <w:rFonts w:hint="default"/>
        <w:b w:val="0"/>
      </w:rPr>
    </w:lvl>
    <w:lvl w:ilvl="7">
      <w:start w:val="1"/>
      <w:numFmt w:val="decimal"/>
      <w:lvlText w:val="%1.%2.%3.%4.%5.%6.%7.%8."/>
      <w:lvlJc w:val="left"/>
      <w:pPr>
        <w:ind w:left="1769" w:hanging="1440"/>
      </w:pPr>
      <w:rPr>
        <w:rFonts w:hint="default"/>
        <w:b w:val="0"/>
      </w:rPr>
    </w:lvl>
    <w:lvl w:ilvl="8">
      <w:start w:val="1"/>
      <w:numFmt w:val="decimal"/>
      <w:lvlText w:val="%1.%2.%3.%4.%5.%6.%7.%8.%9."/>
      <w:lvlJc w:val="left"/>
      <w:pPr>
        <w:ind w:left="2176" w:hanging="1800"/>
      </w:pPr>
      <w:rPr>
        <w:rFonts w:hint="default"/>
        <w:b w:val="0"/>
      </w:rPr>
    </w:lvl>
  </w:abstractNum>
  <w:num w:numId="1" w16cid:durableId="904605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706"/>
    <w:rsid w:val="000A3EA8"/>
    <w:rsid w:val="000B1D7F"/>
    <w:rsid w:val="00193430"/>
    <w:rsid w:val="001D7CBF"/>
    <w:rsid w:val="002F2D7A"/>
    <w:rsid w:val="003077E0"/>
    <w:rsid w:val="0042434E"/>
    <w:rsid w:val="004E7F68"/>
    <w:rsid w:val="00500B4C"/>
    <w:rsid w:val="00521419"/>
    <w:rsid w:val="00720706"/>
    <w:rsid w:val="008F5AB4"/>
    <w:rsid w:val="00A27AF5"/>
    <w:rsid w:val="00B06F02"/>
    <w:rsid w:val="00BC5DD5"/>
    <w:rsid w:val="00C6633D"/>
    <w:rsid w:val="00CA4768"/>
    <w:rsid w:val="00D949C7"/>
    <w:rsid w:val="00DB7553"/>
    <w:rsid w:val="00E90000"/>
    <w:rsid w:val="00EE05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C6176"/>
  <w15:chartTrackingRefBased/>
  <w15:docId w15:val="{D80B015F-0FBF-4DFF-A571-01FA09C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20706"/>
    <w:pPr>
      <w:spacing w:after="0" w:line="240" w:lineRule="auto"/>
    </w:pPr>
    <w:rPr>
      <w:rFonts w:ascii="Times New Roman" w:eastAsia="Times New Roman" w:hAnsi="Times New Roman" w:cs="Times New Roman"/>
      <w:kern w:val="0"/>
      <w:sz w:val="28"/>
      <w:szCs w:val="24"/>
      <w14:ligatures w14:val="none"/>
    </w:rPr>
  </w:style>
  <w:style w:type="paragraph" w:styleId="Virsraksts1">
    <w:name w:val="heading 1"/>
    <w:basedOn w:val="Parasts"/>
    <w:next w:val="Parasts"/>
    <w:link w:val="Virsraksts1Rakstz"/>
    <w:uiPriority w:val="9"/>
    <w:qFormat/>
    <w:rsid w:val="007207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207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20706"/>
    <w:pPr>
      <w:keepNext/>
      <w:keepLines/>
      <w:spacing w:before="160" w:after="80"/>
      <w:outlineLvl w:val="2"/>
    </w:pPr>
    <w:rPr>
      <w:rFonts w:eastAsiaTheme="majorEastAsia" w:cstheme="majorBidi"/>
      <w:color w:val="2F5496" w:themeColor="accent1" w:themeShade="BF"/>
      <w:szCs w:val="28"/>
    </w:rPr>
  </w:style>
  <w:style w:type="paragraph" w:styleId="Virsraksts4">
    <w:name w:val="heading 4"/>
    <w:basedOn w:val="Parasts"/>
    <w:next w:val="Parasts"/>
    <w:link w:val="Virsraksts4Rakstz"/>
    <w:uiPriority w:val="9"/>
    <w:semiHidden/>
    <w:unhideWhenUsed/>
    <w:qFormat/>
    <w:rsid w:val="0072070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2070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720706"/>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20706"/>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20706"/>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20706"/>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2070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2070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2070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2070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2070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72070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2070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2070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2070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20706"/>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2070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20706"/>
    <w:pPr>
      <w:numPr>
        <w:ilvl w:val="1"/>
      </w:numPr>
    </w:pPr>
    <w:rPr>
      <w:rFonts w:eastAsiaTheme="majorEastAsia" w:cstheme="majorBidi"/>
      <w:color w:val="595959" w:themeColor="text1" w:themeTint="A6"/>
      <w:spacing w:val="15"/>
      <w:szCs w:val="28"/>
    </w:rPr>
  </w:style>
  <w:style w:type="character" w:customStyle="1" w:styleId="ApakvirsrakstsRakstz">
    <w:name w:val="Apakšvirsraksts Rakstz."/>
    <w:basedOn w:val="Noklusjumarindkopasfonts"/>
    <w:link w:val="Apakvirsraksts"/>
    <w:uiPriority w:val="11"/>
    <w:rsid w:val="0072070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2070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20706"/>
    <w:rPr>
      <w:i/>
      <w:iCs/>
      <w:color w:val="404040" w:themeColor="text1" w:themeTint="BF"/>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720706"/>
    <w:pPr>
      <w:ind w:left="720"/>
      <w:contextualSpacing/>
    </w:pPr>
  </w:style>
  <w:style w:type="character" w:styleId="Intensvsizclums">
    <w:name w:val="Intense Emphasis"/>
    <w:basedOn w:val="Noklusjumarindkopasfonts"/>
    <w:uiPriority w:val="21"/>
    <w:qFormat/>
    <w:rsid w:val="00720706"/>
    <w:rPr>
      <w:i/>
      <w:iCs/>
      <w:color w:val="2F5496" w:themeColor="accent1" w:themeShade="BF"/>
    </w:rPr>
  </w:style>
  <w:style w:type="paragraph" w:styleId="Intensvscitts">
    <w:name w:val="Intense Quote"/>
    <w:basedOn w:val="Parasts"/>
    <w:next w:val="Parasts"/>
    <w:link w:val="IntensvscittsRakstz"/>
    <w:uiPriority w:val="30"/>
    <w:qFormat/>
    <w:rsid w:val="007207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20706"/>
    <w:rPr>
      <w:i/>
      <w:iCs/>
      <w:color w:val="2F5496" w:themeColor="accent1" w:themeShade="BF"/>
    </w:rPr>
  </w:style>
  <w:style w:type="character" w:styleId="Intensvaatsauce">
    <w:name w:val="Intense Reference"/>
    <w:basedOn w:val="Noklusjumarindkopasfonts"/>
    <w:uiPriority w:val="32"/>
    <w:qFormat/>
    <w:rsid w:val="00720706"/>
    <w:rPr>
      <w:b/>
      <w:bCs/>
      <w:smallCaps/>
      <w:color w:val="2F5496" w:themeColor="accent1" w:themeShade="BF"/>
      <w:spacing w:val="5"/>
    </w:rPr>
  </w:style>
  <w:style w:type="character" w:styleId="Hipersaite">
    <w:name w:val="Hyperlink"/>
    <w:basedOn w:val="Noklusjumarindkopasfonts"/>
    <w:uiPriority w:val="99"/>
    <w:unhideWhenUsed/>
    <w:rsid w:val="00720706"/>
    <w:rPr>
      <w:color w:val="0000FF"/>
      <w:u w:val="single"/>
    </w:rPr>
  </w:style>
  <w:style w:type="paragraph" w:styleId="Bezatstarpm">
    <w:name w:val="No Spacing"/>
    <w:uiPriority w:val="1"/>
    <w:qFormat/>
    <w:rsid w:val="00720706"/>
    <w:pPr>
      <w:spacing w:after="0" w:line="240" w:lineRule="auto"/>
    </w:pPr>
    <w:rPr>
      <w:rFonts w:ascii="Calibri" w:eastAsia="Calibri" w:hAnsi="Calibri" w:cs="Times New Roman"/>
      <w:kern w:val="0"/>
      <w:lang w:val="et-EE"/>
      <w14:ligatures w14:val="none"/>
    </w:rPr>
  </w:style>
  <w:style w:type="paragraph" w:customStyle="1" w:styleId="Default">
    <w:name w:val="Default"/>
    <w:rsid w:val="00720706"/>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Kjene">
    <w:name w:val="footer"/>
    <w:basedOn w:val="Parasts"/>
    <w:link w:val="KjeneRakstz"/>
    <w:uiPriority w:val="99"/>
    <w:unhideWhenUsed/>
    <w:rsid w:val="00720706"/>
    <w:pPr>
      <w:tabs>
        <w:tab w:val="center" w:pos="4153"/>
        <w:tab w:val="right" w:pos="8306"/>
      </w:tabs>
    </w:pPr>
  </w:style>
  <w:style w:type="character" w:customStyle="1" w:styleId="KjeneRakstz">
    <w:name w:val="Kājene Rakstz."/>
    <w:basedOn w:val="Noklusjumarindkopasfonts"/>
    <w:link w:val="Kjene"/>
    <w:uiPriority w:val="99"/>
    <w:rsid w:val="00720706"/>
    <w:rPr>
      <w:rFonts w:ascii="Times New Roman" w:eastAsia="Times New Roman" w:hAnsi="Times New Roman" w:cs="Times New Roman"/>
      <w:kern w:val="0"/>
      <w:sz w:val="28"/>
      <w:szCs w:val="24"/>
      <w14:ligatures w14:val="none"/>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720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tel:+371%2025472731" TargetMode="External"/><Relationship Id="rId12" Type="http://schemas.openxmlformats.org/officeDocument/2006/relationships/hyperlink" Target="mailto:kaspars.paunins@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atvija.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8989</Words>
  <Characters>5124</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2025-09-24T11:45:00Z</cp:lastPrinted>
  <dcterms:created xsi:type="dcterms:W3CDTF">2025-09-24T11:46:00Z</dcterms:created>
  <dcterms:modified xsi:type="dcterms:W3CDTF">2025-09-24T11:46:00Z</dcterms:modified>
</cp:coreProperties>
</file>