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6FA" w14:textId="77777777" w:rsidR="000B28EB" w:rsidRPr="00EB73A4" w:rsidRDefault="00E6067A" w:rsidP="000B28EB">
      <w:pPr>
        <w:jc w:val="right"/>
        <w:rPr>
          <w:bCs/>
          <w:sz w:val="22"/>
          <w:szCs w:val="22"/>
        </w:rPr>
      </w:pPr>
      <w:r w:rsidRPr="00D271B0">
        <w:rPr>
          <w:sz w:val="26"/>
          <w:szCs w:val="26"/>
        </w:rPr>
        <w:tab/>
      </w:r>
      <w:r w:rsidRPr="00D271B0">
        <w:rPr>
          <w:sz w:val="26"/>
          <w:szCs w:val="26"/>
        </w:rPr>
        <w:tab/>
      </w:r>
      <w:r w:rsidRPr="00705BB3">
        <w:t xml:space="preserve"> </w:t>
      </w:r>
      <w:r w:rsidR="000B28EB" w:rsidRPr="00EB73A4">
        <w:rPr>
          <w:bCs/>
          <w:sz w:val="22"/>
          <w:szCs w:val="22"/>
        </w:rPr>
        <w:t>Apstiprināti</w:t>
      </w:r>
    </w:p>
    <w:p w14:paraId="464AA94E" w14:textId="77777777" w:rsidR="000B28EB" w:rsidRPr="00EB73A4" w:rsidRDefault="000B28EB" w:rsidP="000B28EB">
      <w:pPr>
        <w:jc w:val="right"/>
        <w:rPr>
          <w:bCs/>
          <w:sz w:val="22"/>
          <w:szCs w:val="22"/>
        </w:rPr>
      </w:pPr>
      <w:r w:rsidRPr="00EB73A4">
        <w:rPr>
          <w:bCs/>
          <w:sz w:val="22"/>
          <w:szCs w:val="22"/>
        </w:rPr>
        <w:t xml:space="preserve">ar Krāslavas novada </w:t>
      </w:r>
    </w:p>
    <w:p w14:paraId="394DEFED" w14:textId="442936A3" w:rsidR="000B28EB" w:rsidRPr="00ED01C0" w:rsidRDefault="000B28EB" w:rsidP="000B28EB">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216C7D">
        <w:rPr>
          <w:bCs/>
          <w:sz w:val="22"/>
          <w:szCs w:val="22"/>
        </w:rPr>
        <w:t>0</w:t>
      </w:r>
      <w:r w:rsidR="0008540D">
        <w:rPr>
          <w:bCs/>
          <w:sz w:val="22"/>
          <w:szCs w:val="22"/>
        </w:rPr>
        <w:t>7</w:t>
      </w:r>
      <w:r w:rsidR="00216C7D">
        <w:rPr>
          <w:bCs/>
          <w:sz w:val="22"/>
          <w:szCs w:val="22"/>
        </w:rPr>
        <w:t>.04</w:t>
      </w:r>
      <w:r>
        <w:rPr>
          <w:bCs/>
          <w:sz w:val="22"/>
          <w:szCs w:val="22"/>
        </w:rPr>
        <w:t>.2026.</w:t>
      </w:r>
    </w:p>
    <w:p w14:paraId="7DFA21B9" w14:textId="54638067" w:rsidR="000B28EB" w:rsidRPr="00706383" w:rsidRDefault="000B28EB" w:rsidP="000B28EB">
      <w:pPr>
        <w:jc w:val="right"/>
        <w:rPr>
          <w:sz w:val="22"/>
          <w:szCs w:val="22"/>
        </w:rPr>
      </w:pPr>
      <w:r w:rsidRPr="00ED01C0">
        <w:rPr>
          <w:b/>
          <w:bCs/>
          <w:sz w:val="22"/>
          <w:szCs w:val="22"/>
        </w:rPr>
        <w:t xml:space="preserve">                                                                                                           </w:t>
      </w:r>
      <w:r w:rsidRPr="00ED01C0">
        <w:rPr>
          <w:sz w:val="22"/>
          <w:szCs w:val="22"/>
        </w:rPr>
        <w:t>lēmumu (protokols Nr</w:t>
      </w:r>
      <w:r w:rsidRPr="009C7FF1">
        <w:rPr>
          <w:sz w:val="22"/>
          <w:szCs w:val="22"/>
        </w:rPr>
        <w:t>.2</w:t>
      </w:r>
      <w:r w:rsidR="00216C7D">
        <w:rPr>
          <w:sz w:val="22"/>
          <w:szCs w:val="22"/>
        </w:rPr>
        <w:t>8</w:t>
      </w:r>
      <w:r w:rsidRPr="009C7FF1">
        <w:rPr>
          <w:sz w:val="22"/>
          <w:szCs w:val="22"/>
        </w:rPr>
        <w:t>)</w:t>
      </w:r>
    </w:p>
    <w:p w14:paraId="2BDD77A5" w14:textId="77777777" w:rsidR="00E6067A" w:rsidRDefault="00E6067A" w:rsidP="005152F1">
      <w:pPr>
        <w:rPr>
          <w:b/>
        </w:rPr>
      </w:pPr>
    </w:p>
    <w:p w14:paraId="6A43CB1B" w14:textId="59542F15" w:rsidR="00E6067A" w:rsidRDefault="00E6067A" w:rsidP="00E6067A">
      <w:pPr>
        <w:jc w:val="center"/>
        <w:rPr>
          <w:b/>
        </w:rPr>
      </w:pPr>
      <w:r>
        <w:rPr>
          <w:b/>
        </w:rPr>
        <w:t>Nekustamā īpašuma Indras ielā 32 k-</w:t>
      </w:r>
      <w:r w:rsidR="000B28EB">
        <w:rPr>
          <w:b/>
        </w:rPr>
        <w:t>2</w:t>
      </w:r>
      <w:r>
        <w:rPr>
          <w:b/>
        </w:rPr>
        <w:t>, Krāslavā,</w:t>
      </w:r>
    </w:p>
    <w:p w14:paraId="45D3C6AA" w14:textId="6ED00477" w:rsidR="00E6067A" w:rsidRPr="00A72268" w:rsidRDefault="00E6067A" w:rsidP="00E6067A">
      <w:pPr>
        <w:jc w:val="center"/>
        <w:rPr>
          <w:b/>
        </w:rPr>
      </w:pPr>
      <w:r>
        <w:rPr>
          <w:b/>
        </w:rPr>
        <w:t xml:space="preserve">Krāslavas novadā </w:t>
      </w:r>
      <w:r w:rsidRPr="00A72268">
        <w:rPr>
          <w:b/>
        </w:rPr>
        <w:t xml:space="preserve">nomas tiesību </w:t>
      </w:r>
      <w:r w:rsidR="00216C7D">
        <w:rPr>
          <w:b/>
        </w:rPr>
        <w:t xml:space="preserve">otrās </w:t>
      </w:r>
      <w:r w:rsidRPr="00A72268">
        <w:rPr>
          <w:b/>
        </w:rPr>
        <w:t>izsoles</w:t>
      </w:r>
      <w:r w:rsidR="00092A7D">
        <w:rPr>
          <w:b/>
        </w:rPr>
        <w:t xml:space="preserve"> ar pretendentu atlasi</w:t>
      </w:r>
    </w:p>
    <w:p w14:paraId="68794B43" w14:textId="1AEEC7EE" w:rsidR="00E6067A" w:rsidRDefault="000B28EB" w:rsidP="00E6067A">
      <w:pPr>
        <w:jc w:val="center"/>
        <w:rPr>
          <w:b/>
        </w:rPr>
      </w:pPr>
      <w:r>
        <w:rPr>
          <w:b/>
        </w:rPr>
        <w:t>NOTEIKUMI</w:t>
      </w:r>
    </w:p>
    <w:p w14:paraId="62195EE6" w14:textId="77777777" w:rsidR="00E6067A" w:rsidRDefault="00E6067A" w:rsidP="005152F1">
      <w:pPr>
        <w:rPr>
          <w:color w:val="FF0000"/>
        </w:rPr>
      </w:pPr>
      <w:r w:rsidRPr="00A72268">
        <w:rPr>
          <w:color w:val="FF0000"/>
        </w:rPr>
        <w:t xml:space="preserve">                                                                              </w:t>
      </w:r>
    </w:p>
    <w:p w14:paraId="025A75C0" w14:textId="77777777" w:rsidR="00E6067A" w:rsidRPr="008120DE" w:rsidRDefault="00E6067A" w:rsidP="00E6067A">
      <w:pPr>
        <w:jc w:val="right"/>
        <w:rPr>
          <w:sz w:val="20"/>
          <w:szCs w:val="20"/>
        </w:rPr>
      </w:pPr>
      <w:r w:rsidRPr="00A72268">
        <w:rPr>
          <w:color w:val="FF0000"/>
        </w:rPr>
        <w:t xml:space="preserve"> </w:t>
      </w:r>
      <w:r w:rsidRPr="008120DE">
        <w:rPr>
          <w:sz w:val="20"/>
          <w:szCs w:val="20"/>
        </w:rPr>
        <w:t>Izsole tiek rīkota, pamatojoties uz</w:t>
      </w:r>
    </w:p>
    <w:p w14:paraId="6363F235" w14:textId="77777777" w:rsidR="00E6067A" w:rsidRPr="008120DE" w:rsidRDefault="00E6067A" w:rsidP="00E6067A">
      <w:pPr>
        <w:jc w:val="right"/>
        <w:rPr>
          <w:sz w:val="20"/>
          <w:szCs w:val="20"/>
        </w:rPr>
      </w:pPr>
      <w:r>
        <w:rPr>
          <w:sz w:val="20"/>
          <w:szCs w:val="20"/>
        </w:rPr>
        <w:t>Ministru kabineta 20.02.2018.noteikumiem Nr.97</w:t>
      </w:r>
    </w:p>
    <w:p w14:paraId="0C4FC296" w14:textId="77777777" w:rsidR="00E6067A" w:rsidRPr="008120DE" w:rsidRDefault="00E6067A" w:rsidP="00E6067A">
      <w:pPr>
        <w:jc w:val="right"/>
        <w:rPr>
          <w:sz w:val="20"/>
          <w:szCs w:val="20"/>
        </w:rPr>
      </w:pPr>
      <w:r>
        <w:rPr>
          <w:sz w:val="20"/>
          <w:szCs w:val="20"/>
        </w:rPr>
        <w:t>„Publiskas personas mantas iznomāšanas noteikumi</w:t>
      </w:r>
      <w:r w:rsidRPr="008120DE">
        <w:rPr>
          <w:sz w:val="20"/>
          <w:szCs w:val="20"/>
        </w:rPr>
        <w:t>”</w:t>
      </w:r>
    </w:p>
    <w:p w14:paraId="6AE8AB1D" w14:textId="77777777" w:rsidR="00E6067A" w:rsidRDefault="00E6067A" w:rsidP="00E6067A">
      <w:pPr>
        <w:rPr>
          <w:sz w:val="20"/>
          <w:szCs w:val="20"/>
        </w:rPr>
      </w:pPr>
      <w:r>
        <w:rPr>
          <w:sz w:val="20"/>
          <w:szCs w:val="20"/>
        </w:rPr>
        <w:t xml:space="preserve"> </w:t>
      </w:r>
    </w:p>
    <w:p w14:paraId="4C17E600" w14:textId="77777777" w:rsidR="00E6067A" w:rsidRPr="00A72268" w:rsidRDefault="00E6067A" w:rsidP="00E6067A">
      <w:pPr>
        <w:rPr>
          <w:b/>
          <w:color w:val="FF0000"/>
        </w:rPr>
      </w:pPr>
    </w:p>
    <w:p w14:paraId="55406D89" w14:textId="732ED900" w:rsidR="00E6067A" w:rsidRPr="00F35C2E" w:rsidRDefault="00E6067A" w:rsidP="00F35C2E">
      <w:pPr>
        <w:numPr>
          <w:ilvl w:val="0"/>
          <w:numId w:val="1"/>
        </w:numPr>
        <w:ind w:left="0" w:firstLine="0"/>
        <w:jc w:val="center"/>
        <w:rPr>
          <w:b/>
        </w:rPr>
      </w:pPr>
      <w:r w:rsidRPr="006650A2">
        <w:rPr>
          <w:b/>
        </w:rPr>
        <w:t xml:space="preserve">Vispārīgie noteikumi </w:t>
      </w:r>
    </w:p>
    <w:p w14:paraId="3D90C628" w14:textId="2A24E222" w:rsidR="00E6067A" w:rsidRPr="006650A2" w:rsidRDefault="00E6067A" w:rsidP="006650A2">
      <w:pPr>
        <w:numPr>
          <w:ilvl w:val="1"/>
          <w:numId w:val="1"/>
        </w:numPr>
        <w:tabs>
          <w:tab w:val="num" w:pos="540"/>
          <w:tab w:val="num" w:pos="612"/>
          <w:tab w:val="num" w:pos="6670"/>
        </w:tabs>
        <w:ind w:left="567" w:hanging="567"/>
        <w:jc w:val="both"/>
      </w:pPr>
      <w:bookmarkStart w:id="1" w:name="_Ref321213260"/>
      <w:r w:rsidRPr="006650A2">
        <w:t xml:space="preserve">Izsoles organizētājs un iznomātājs: Krāslavas novada pašvaldība, </w:t>
      </w:r>
      <w:r w:rsidRPr="006650A2">
        <w:rPr>
          <w:w w:val="105"/>
        </w:rPr>
        <w:t>nodo</w:t>
      </w:r>
      <w:r w:rsidRPr="006650A2">
        <w:rPr>
          <w:spacing w:val="2"/>
          <w:w w:val="105"/>
        </w:rPr>
        <w:t>k</w:t>
      </w:r>
      <w:r w:rsidRPr="006650A2">
        <w:rPr>
          <w:spacing w:val="-1"/>
          <w:w w:val="105"/>
        </w:rPr>
        <w:t>ļ</w:t>
      </w:r>
      <w:r w:rsidRPr="006650A2">
        <w:rPr>
          <w:w w:val="105"/>
        </w:rPr>
        <w:t>u</w:t>
      </w:r>
      <w:r w:rsidRPr="006650A2">
        <w:rPr>
          <w:spacing w:val="-26"/>
          <w:w w:val="105"/>
        </w:rPr>
        <w:t xml:space="preserve"> </w:t>
      </w:r>
      <w:r w:rsidRPr="006650A2">
        <w:rPr>
          <w:spacing w:val="5"/>
          <w:w w:val="105"/>
        </w:rPr>
        <w:t>m</w:t>
      </w:r>
      <w:r w:rsidRPr="006650A2">
        <w:rPr>
          <w:spacing w:val="-4"/>
          <w:w w:val="105"/>
        </w:rPr>
        <w:t>a</w:t>
      </w:r>
      <w:r w:rsidRPr="006650A2">
        <w:rPr>
          <w:spacing w:val="2"/>
          <w:w w:val="105"/>
        </w:rPr>
        <w:t>k</w:t>
      </w:r>
      <w:r w:rsidRPr="006650A2">
        <w:rPr>
          <w:spacing w:val="-1"/>
          <w:w w:val="105"/>
        </w:rPr>
        <w:t>s</w:t>
      </w:r>
      <w:r w:rsidRPr="006650A2">
        <w:rPr>
          <w:spacing w:val="-4"/>
          <w:w w:val="105"/>
        </w:rPr>
        <w:t>ā</w:t>
      </w:r>
      <w:r w:rsidRPr="006650A2">
        <w:rPr>
          <w:w w:val="105"/>
        </w:rPr>
        <w:t>t</w:t>
      </w:r>
      <w:r w:rsidRPr="006650A2">
        <w:rPr>
          <w:spacing w:val="-4"/>
          <w:w w:val="105"/>
        </w:rPr>
        <w:t>ā</w:t>
      </w:r>
      <w:r w:rsidRPr="006650A2">
        <w:rPr>
          <w:spacing w:val="2"/>
          <w:w w:val="105"/>
        </w:rPr>
        <w:t>j</w:t>
      </w:r>
      <w:r w:rsidRPr="006650A2">
        <w:rPr>
          <w:w w:val="105"/>
        </w:rPr>
        <w:t>a</w:t>
      </w:r>
      <w:r w:rsidRPr="006650A2">
        <w:rPr>
          <w:spacing w:val="-22"/>
          <w:w w:val="105"/>
        </w:rPr>
        <w:t xml:space="preserve"> </w:t>
      </w:r>
      <w:r w:rsidRPr="006650A2">
        <w:rPr>
          <w:w w:val="105"/>
        </w:rPr>
        <w:t>reģ</w:t>
      </w:r>
      <w:r w:rsidRPr="006650A2">
        <w:rPr>
          <w:spacing w:val="-4"/>
          <w:w w:val="105"/>
        </w:rPr>
        <w:t>i</w:t>
      </w:r>
      <w:r w:rsidRPr="006650A2">
        <w:rPr>
          <w:spacing w:val="2"/>
          <w:w w:val="105"/>
        </w:rPr>
        <w:t>s</w:t>
      </w:r>
      <w:r w:rsidRPr="006650A2">
        <w:rPr>
          <w:spacing w:val="-4"/>
          <w:w w:val="105"/>
        </w:rPr>
        <w:t>t</w:t>
      </w:r>
      <w:r w:rsidRPr="006650A2">
        <w:rPr>
          <w:w w:val="105"/>
        </w:rPr>
        <w:t>rā</w:t>
      </w:r>
      <w:r w:rsidRPr="006650A2">
        <w:rPr>
          <w:spacing w:val="-1"/>
          <w:w w:val="105"/>
        </w:rPr>
        <w:t>ci</w:t>
      </w:r>
      <w:r w:rsidRPr="006650A2">
        <w:rPr>
          <w:spacing w:val="2"/>
          <w:w w:val="105"/>
        </w:rPr>
        <w:t>j</w:t>
      </w:r>
      <w:r w:rsidRPr="006650A2">
        <w:rPr>
          <w:w w:val="105"/>
        </w:rPr>
        <w:t>as</w:t>
      </w:r>
      <w:r w:rsidRPr="006650A2">
        <w:rPr>
          <w:spacing w:val="-23"/>
          <w:w w:val="105"/>
        </w:rPr>
        <w:t xml:space="preserve"> </w:t>
      </w:r>
      <w:r w:rsidRPr="006650A2">
        <w:rPr>
          <w:spacing w:val="-1"/>
          <w:w w:val="105"/>
        </w:rPr>
        <w:t>N</w:t>
      </w:r>
      <w:r w:rsidRPr="006650A2">
        <w:rPr>
          <w:w w:val="105"/>
        </w:rPr>
        <w:t>r.</w:t>
      </w:r>
      <w:r w:rsidR="006E6E15" w:rsidRPr="006650A2">
        <w:rPr>
          <w:w w:val="105"/>
        </w:rPr>
        <w:t xml:space="preserve"> </w:t>
      </w:r>
      <w:r w:rsidRPr="006650A2">
        <w:rPr>
          <w:w w:val="105"/>
        </w:rPr>
        <w:t>90001267487,</w:t>
      </w:r>
      <w:r w:rsidRPr="006650A2">
        <w:t xml:space="preserve"> (turpmāk arī – Iznomātājs), </w:t>
      </w:r>
      <w:r w:rsidRPr="006650A2">
        <w:rPr>
          <w:w w:val="105"/>
        </w:rPr>
        <w:t>adre</w:t>
      </w:r>
      <w:r w:rsidRPr="006650A2">
        <w:rPr>
          <w:spacing w:val="-1"/>
          <w:w w:val="105"/>
        </w:rPr>
        <w:t>s</w:t>
      </w:r>
      <w:r w:rsidRPr="006650A2">
        <w:rPr>
          <w:w w:val="105"/>
        </w:rPr>
        <w:t>e:</w:t>
      </w:r>
      <w:r w:rsidRPr="006650A2">
        <w:rPr>
          <w:spacing w:val="-14"/>
          <w:w w:val="105"/>
        </w:rPr>
        <w:t xml:space="preserve"> </w:t>
      </w:r>
      <w:r w:rsidRPr="006650A2">
        <w:rPr>
          <w:w w:val="105"/>
        </w:rPr>
        <w:t>Rīgas</w:t>
      </w:r>
      <w:r w:rsidRPr="006650A2">
        <w:rPr>
          <w:spacing w:val="-14"/>
          <w:w w:val="105"/>
        </w:rPr>
        <w:t xml:space="preserve"> </w:t>
      </w:r>
      <w:r w:rsidRPr="006650A2">
        <w:rPr>
          <w:spacing w:val="-1"/>
          <w:w w:val="105"/>
        </w:rPr>
        <w:t>i</w:t>
      </w:r>
      <w:r w:rsidRPr="006650A2">
        <w:rPr>
          <w:w w:val="105"/>
        </w:rPr>
        <w:t>e</w:t>
      </w:r>
      <w:r w:rsidRPr="006650A2">
        <w:rPr>
          <w:spacing w:val="-1"/>
          <w:w w:val="105"/>
        </w:rPr>
        <w:t>l</w:t>
      </w:r>
      <w:r w:rsidRPr="006650A2">
        <w:rPr>
          <w:w w:val="105"/>
        </w:rPr>
        <w:t>ā</w:t>
      </w:r>
      <w:r w:rsidRPr="006650A2">
        <w:rPr>
          <w:spacing w:val="-14"/>
          <w:w w:val="105"/>
        </w:rPr>
        <w:t xml:space="preserve"> </w:t>
      </w:r>
      <w:r w:rsidRPr="006650A2">
        <w:rPr>
          <w:spacing w:val="-4"/>
          <w:w w:val="105"/>
        </w:rPr>
        <w:t>51</w:t>
      </w:r>
      <w:r w:rsidRPr="006650A2">
        <w:rPr>
          <w:w w:val="105"/>
        </w:rPr>
        <w:t>,</w:t>
      </w:r>
      <w:r w:rsidRPr="006650A2">
        <w:rPr>
          <w:spacing w:val="-14"/>
          <w:w w:val="105"/>
        </w:rPr>
        <w:t xml:space="preserve"> </w:t>
      </w:r>
      <w:r w:rsidRPr="006650A2">
        <w:rPr>
          <w:spacing w:val="1"/>
          <w:w w:val="105"/>
        </w:rPr>
        <w:t>Krāslavā</w:t>
      </w:r>
      <w:r w:rsidRPr="006650A2">
        <w:rPr>
          <w:w w:val="105"/>
        </w:rPr>
        <w:t>,</w:t>
      </w:r>
      <w:r w:rsidRPr="006650A2">
        <w:rPr>
          <w:spacing w:val="-14"/>
          <w:w w:val="105"/>
        </w:rPr>
        <w:t xml:space="preserve"> </w:t>
      </w:r>
      <w:r w:rsidRPr="006650A2">
        <w:rPr>
          <w:w w:val="105"/>
        </w:rPr>
        <w:t>L</w:t>
      </w:r>
      <w:r w:rsidRPr="006650A2">
        <w:rPr>
          <w:spacing w:val="-3"/>
          <w:w w:val="105"/>
        </w:rPr>
        <w:t>V</w:t>
      </w:r>
      <w:r w:rsidRPr="006650A2">
        <w:rPr>
          <w:w w:val="105"/>
        </w:rPr>
        <w:t>-5601</w:t>
      </w:r>
      <w:r w:rsidRPr="006650A2">
        <w:t xml:space="preserve">, </w:t>
      </w:r>
      <w:r w:rsidRPr="006650A2">
        <w:rPr>
          <w:w w:val="105"/>
        </w:rPr>
        <w:t>tā</w:t>
      </w:r>
      <w:r w:rsidRPr="006650A2">
        <w:rPr>
          <w:spacing w:val="-1"/>
          <w:w w:val="105"/>
        </w:rPr>
        <w:t>l</w:t>
      </w:r>
      <w:r w:rsidRPr="006650A2">
        <w:rPr>
          <w:w w:val="105"/>
        </w:rPr>
        <w:t>run</w:t>
      </w:r>
      <w:r w:rsidRPr="006650A2">
        <w:rPr>
          <w:spacing w:val="-1"/>
          <w:w w:val="105"/>
        </w:rPr>
        <w:t>is</w:t>
      </w:r>
      <w:r w:rsidRPr="006650A2">
        <w:rPr>
          <w:w w:val="105"/>
        </w:rPr>
        <w:t>:</w:t>
      </w:r>
      <w:r w:rsidRPr="006650A2">
        <w:rPr>
          <w:spacing w:val="-21"/>
          <w:w w:val="105"/>
        </w:rPr>
        <w:t xml:space="preserve"> </w:t>
      </w:r>
      <w:r w:rsidRPr="006650A2">
        <w:rPr>
          <w:w w:val="105"/>
        </w:rPr>
        <w:t>65624383,</w:t>
      </w:r>
      <w:r w:rsidRPr="006650A2">
        <w:rPr>
          <w:spacing w:val="-22"/>
          <w:w w:val="105"/>
        </w:rPr>
        <w:t xml:space="preserve"> </w:t>
      </w:r>
      <w:r w:rsidRPr="006650A2">
        <w:rPr>
          <w:spacing w:val="2"/>
          <w:w w:val="105"/>
        </w:rPr>
        <w:t>e-pasts: dome@kraslava.lv</w:t>
      </w:r>
    </w:p>
    <w:p w14:paraId="760EB2E3" w14:textId="77777777" w:rsidR="00E6067A" w:rsidRPr="006650A2" w:rsidRDefault="00E6067A" w:rsidP="006650A2">
      <w:pPr>
        <w:ind w:left="567"/>
        <w:jc w:val="both"/>
      </w:pPr>
      <w:r w:rsidRPr="006650A2">
        <w:t xml:space="preserve">Izsoli rīko un organizē Krāslavas novada </w:t>
      </w:r>
      <w:r w:rsidRPr="006650A2">
        <w:rPr>
          <w:rFonts w:eastAsia="Calibri"/>
        </w:rPr>
        <w:t xml:space="preserve">pašvaldības īpašuma atsavināšanas un izsoļu </w:t>
      </w:r>
      <w:r w:rsidRPr="006650A2">
        <w:t>komisija (turpmāk – Komisija).</w:t>
      </w:r>
    </w:p>
    <w:p w14:paraId="08ADF87D" w14:textId="343B3A35" w:rsidR="000545FF" w:rsidRPr="006650A2" w:rsidRDefault="000545FF" w:rsidP="006650A2">
      <w:pPr>
        <w:tabs>
          <w:tab w:val="num" w:pos="567"/>
        </w:tabs>
        <w:ind w:left="567" w:hanging="567"/>
        <w:rPr>
          <w:spacing w:val="-1"/>
          <w:w w:val="105"/>
        </w:rPr>
      </w:pPr>
      <w:r w:rsidRPr="006650A2">
        <w:rPr>
          <w:spacing w:val="-3"/>
          <w:w w:val="105"/>
        </w:rPr>
        <w:tab/>
        <w:t>K</w:t>
      </w:r>
      <w:r w:rsidRPr="006650A2">
        <w:rPr>
          <w:w w:val="105"/>
        </w:rPr>
        <w:t>on</w:t>
      </w:r>
      <w:r w:rsidRPr="006650A2">
        <w:rPr>
          <w:spacing w:val="2"/>
          <w:w w:val="105"/>
        </w:rPr>
        <w:t>t</w:t>
      </w:r>
      <w:r w:rsidRPr="006650A2">
        <w:rPr>
          <w:spacing w:val="-4"/>
          <w:w w:val="105"/>
        </w:rPr>
        <w:t>a</w:t>
      </w:r>
      <w:r w:rsidRPr="006650A2">
        <w:rPr>
          <w:spacing w:val="2"/>
          <w:w w:val="105"/>
        </w:rPr>
        <w:t>k</w:t>
      </w:r>
      <w:r w:rsidRPr="006650A2">
        <w:rPr>
          <w:w w:val="105"/>
        </w:rPr>
        <w:t>tp</w:t>
      </w:r>
      <w:r w:rsidRPr="006650A2">
        <w:rPr>
          <w:spacing w:val="-4"/>
          <w:w w:val="105"/>
        </w:rPr>
        <w:t>e</w:t>
      </w:r>
      <w:r w:rsidRPr="006650A2">
        <w:rPr>
          <w:w w:val="105"/>
        </w:rPr>
        <w:t>r</w:t>
      </w:r>
      <w:r w:rsidRPr="006650A2">
        <w:rPr>
          <w:spacing w:val="2"/>
          <w:w w:val="105"/>
        </w:rPr>
        <w:t>s</w:t>
      </w:r>
      <w:r w:rsidRPr="006650A2">
        <w:rPr>
          <w:w w:val="105"/>
        </w:rPr>
        <w:t>o</w:t>
      </w:r>
      <w:r w:rsidRPr="006650A2">
        <w:rPr>
          <w:spacing w:val="-4"/>
          <w:w w:val="105"/>
        </w:rPr>
        <w:t>n</w:t>
      </w:r>
      <w:r w:rsidRPr="006650A2">
        <w:rPr>
          <w:w w:val="105"/>
        </w:rPr>
        <w:t>a</w:t>
      </w:r>
      <w:r w:rsidRPr="006650A2">
        <w:rPr>
          <w:spacing w:val="-10"/>
          <w:w w:val="105"/>
        </w:rPr>
        <w:t xml:space="preserve"> </w:t>
      </w:r>
      <w:r w:rsidRPr="006650A2">
        <w:rPr>
          <w:w w:val="105"/>
        </w:rPr>
        <w:t xml:space="preserve">– </w:t>
      </w:r>
      <w:r w:rsidRPr="006650A2">
        <w:t>Komisijas</w:t>
      </w:r>
      <w:r w:rsidRPr="006650A2">
        <w:rPr>
          <w:spacing w:val="-1"/>
          <w:w w:val="105"/>
        </w:rPr>
        <w:t xml:space="preserve"> loceklis Kaspars Pauniņš (tālr.Nr.65681777;  e-pasts: </w:t>
      </w:r>
      <w:hyperlink r:id="rId7" w:history="1">
        <w:r w:rsidRPr="006650A2">
          <w:rPr>
            <w:rStyle w:val="Hipersaite"/>
            <w:spacing w:val="-1"/>
            <w:w w:val="105"/>
          </w:rPr>
          <w:t>kaspars.paunins@kraslava.lv</w:t>
        </w:r>
      </w:hyperlink>
      <w:r w:rsidRPr="006650A2">
        <w:rPr>
          <w:spacing w:val="-1"/>
          <w:w w:val="105"/>
        </w:rPr>
        <w:t>).</w:t>
      </w:r>
    </w:p>
    <w:p w14:paraId="2CF19DCF" w14:textId="7DB799FC" w:rsidR="00E6067A" w:rsidRPr="006650A2" w:rsidRDefault="00E077A8" w:rsidP="006650A2">
      <w:pPr>
        <w:numPr>
          <w:ilvl w:val="1"/>
          <w:numId w:val="1"/>
        </w:numPr>
        <w:tabs>
          <w:tab w:val="clear" w:pos="1283"/>
        </w:tabs>
        <w:ind w:left="540" w:hanging="540"/>
        <w:jc w:val="both"/>
      </w:pPr>
      <w:r w:rsidRPr="006650A2">
        <w:t>Noteikumi</w:t>
      </w:r>
      <w:r w:rsidR="00E6067A" w:rsidRPr="006650A2">
        <w:t xml:space="preserve"> nosaka kārtību, kādā </w:t>
      </w:r>
      <w:r w:rsidR="000A1DF9" w:rsidRPr="006650A2">
        <w:t xml:space="preserve">pirmā </w:t>
      </w:r>
      <w:r w:rsidR="00E6067A" w:rsidRPr="006650A2">
        <w:t xml:space="preserve">mutiskā </w:t>
      </w:r>
      <w:r w:rsidR="000A1DF9" w:rsidRPr="006650A2">
        <w:t xml:space="preserve">nomas tiesību </w:t>
      </w:r>
      <w:r w:rsidR="00E6067A" w:rsidRPr="006650A2">
        <w:t>izsolē tiks piešķirtas nomas tiesības uz Iznomātāja īpašumā esoš</w:t>
      </w:r>
      <w:r w:rsidR="000545FF" w:rsidRPr="006650A2">
        <w:t>ā</w:t>
      </w:r>
      <w:r w:rsidR="00E6067A" w:rsidRPr="006650A2">
        <w:t xml:space="preserve"> nekustam</w:t>
      </w:r>
      <w:r w:rsidR="000545FF" w:rsidRPr="006650A2">
        <w:t>ā</w:t>
      </w:r>
      <w:r w:rsidR="00E6067A" w:rsidRPr="006650A2">
        <w:t xml:space="preserve"> īpašum</w:t>
      </w:r>
      <w:r w:rsidR="000545FF" w:rsidRPr="006650A2">
        <w:t xml:space="preserve">a </w:t>
      </w:r>
      <w:r w:rsidR="00E6067A" w:rsidRPr="006650A2">
        <w:t>Indras ielā 32</w:t>
      </w:r>
      <w:r w:rsidR="000545FF" w:rsidRPr="006650A2">
        <w:t xml:space="preserve">, </w:t>
      </w:r>
      <w:r w:rsidR="00E6067A" w:rsidRPr="006650A2">
        <w:t>Krāslavā, Krāslavas nov</w:t>
      </w:r>
      <w:r w:rsidR="000545FF" w:rsidRPr="006650A2">
        <w:t>.</w:t>
      </w:r>
      <w:r w:rsidR="00E6067A" w:rsidRPr="006650A2">
        <w:t>,</w:t>
      </w:r>
      <w:r w:rsidR="000545FF" w:rsidRPr="006650A2">
        <w:t xml:space="preserve"> daļu, </w:t>
      </w:r>
      <w:r w:rsidR="00E6067A" w:rsidRPr="006650A2">
        <w:t xml:space="preserve"> kas sastāv no</w:t>
      </w:r>
      <w:r w:rsidR="00E6067A" w:rsidRPr="006650A2">
        <w:rPr>
          <w:bCs/>
        </w:rPr>
        <w:t xml:space="preserve"> rūpnieciskās ražošanas ēkas</w:t>
      </w:r>
      <w:r w:rsidR="000545FF" w:rsidRPr="006650A2">
        <w:rPr>
          <w:bCs/>
        </w:rPr>
        <w:t xml:space="preserve"> Indras ielā 32</w:t>
      </w:r>
      <w:r w:rsidR="00A73D26" w:rsidRPr="006650A2">
        <w:rPr>
          <w:bCs/>
        </w:rPr>
        <w:t xml:space="preserve"> k-2, Krāslavā </w:t>
      </w:r>
      <w:r w:rsidR="00E6067A" w:rsidRPr="006650A2">
        <w:rPr>
          <w:bCs/>
        </w:rPr>
        <w:t xml:space="preserve"> </w:t>
      </w:r>
      <w:r w:rsidR="000B28EB" w:rsidRPr="006650A2">
        <w:rPr>
          <w:bCs/>
        </w:rPr>
        <w:t>706.5</w:t>
      </w:r>
      <w:r w:rsidR="00E6067A" w:rsidRPr="006650A2">
        <w:rPr>
          <w:bCs/>
        </w:rPr>
        <w:t xml:space="preserve">  m</w:t>
      </w:r>
      <w:r w:rsidR="00E6067A" w:rsidRPr="006650A2">
        <w:rPr>
          <w:bCs/>
          <w:vertAlign w:val="superscript"/>
        </w:rPr>
        <w:t>2</w:t>
      </w:r>
      <w:r w:rsidR="00E6067A" w:rsidRPr="006650A2">
        <w:rPr>
          <w:bCs/>
        </w:rPr>
        <w:t xml:space="preserve"> platībā (kadastra apzīmējums 6001 002 1323 01</w:t>
      </w:r>
      <w:r w:rsidR="000B28EB" w:rsidRPr="006650A2">
        <w:rPr>
          <w:bCs/>
        </w:rPr>
        <w:t>6</w:t>
      </w:r>
      <w:r w:rsidR="00E6067A" w:rsidRPr="006650A2">
        <w:rPr>
          <w:bCs/>
        </w:rPr>
        <w:t>) ar konteinera tipa katlu</w:t>
      </w:r>
      <w:r w:rsidR="000B28EB" w:rsidRPr="006650A2">
        <w:rPr>
          <w:bCs/>
        </w:rPr>
        <w:t xml:space="preserve"> māju un</w:t>
      </w:r>
      <w:r w:rsidR="00E6067A" w:rsidRPr="006650A2">
        <w:rPr>
          <w:bCs/>
        </w:rPr>
        <w:t xml:space="preserve"> zemesgabala </w:t>
      </w:r>
      <w:r w:rsidR="006E6E15" w:rsidRPr="006650A2">
        <w:rPr>
          <w:bCs/>
        </w:rPr>
        <w:t xml:space="preserve">ar kadastra apzīmējumu 6001 002 1323 daļu </w:t>
      </w:r>
      <w:r w:rsidR="00E6067A" w:rsidRPr="006650A2">
        <w:rPr>
          <w:bCs/>
        </w:rPr>
        <w:t>2096 m</w:t>
      </w:r>
      <w:r w:rsidR="00E6067A" w:rsidRPr="006650A2">
        <w:rPr>
          <w:bCs/>
          <w:vertAlign w:val="superscript"/>
        </w:rPr>
        <w:t>2</w:t>
      </w:r>
      <w:r w:rsidR="00E6067A" w:rsidRPr="006650A2">
        <w:rPr>
          <w:bCs/>
        </w:rPr>
        <w:t xml:space="preserve"> platībā,</w:t>
      </w:r>
      <w:r w:rsidR="000545FF" w:rsidRPr="006650A2">
        <w:rPr>
          <w:bCs/>
        </w:rPr>
        <w:t xml:space="preserve"> turpmāk – </w:t>
      </w:r>
      <w:r w:rsidR="00A73D26" w:rsidRPr="006650A2">
        <w:rPr>
          <w:bCs/>
        </w:rPr>
        <w:t xml:space="preserve"> Nomas o</w:t>
      </w:r>
      <w:r w:rsidR="000545FF" w:rsidRPr="006650A2">
        <w:rPr>
          <w:bCs/>
        </w:rPr>
        <w:t>bjekts.</w:t>
      </w:r>
      <w:r w:rsidR="000B28EB" w:rsidRPr="006650A2">
        <w:rPr>
          <w:bCs/>
        </w:rPr>
        <w:t xml:space="preserve"> </w:t>
      </w:r>
    </w:p>
    <w:p w14:paraId="70BC62DA" w14:textId="50C863CA" w:rsidR="00A73D26" w:rsidRPr="006650A2" w:rsidRDefault="00A73D26" w:rsidP="006650A2">
      <w:pPr>
        <w:numPr>
          <w:ilvl w:val="1"/>
          <w:numId w:val="1"/>
        </w:numPr>
        <w:tabs>
          <w:tab w:val="num" w:pos="540"/>
          <w:tab w:val="num" w:pos="612"/>
          <w:tab w:val="num" w:pos="6670"/>
        </w:tabs>
        <w:ind w:left="540" w:hanging="540"/>
        <w:jc w:val="both"/>
        <w:rPr>
          <w:i/>
          <w:color w:val="FF0000"/>
        </w:rPr>
      </w:pPr>
      <w:r w:rsidRPr="006650A2">
        <w:t>Iznomātāja īpašuma tiesības uz Nomas objektu nostiprinātas</w:t>
      </w:r>
      <w:r w:rsidRPr="006650A2">
        <w:rPr>
          <w:color w:val="FF0000"/>
        </w:rPr>
        <w:t xml:space="preserve"> </w:t>
      </w:r>
      <w:r w:rsidRPr="006650A2">
        <w:t>Krāslavas pilsētas</w:t>
      </w:r>
      <w:r w:rsidRPr="006650A2">
        <w:rPr>
          <w:bCs/>
        </w:rPr>
        <w:t xml:space="preserve"> zemesgrāmatas nodalījumā </w:t>
      </w:r>
      <w:r w:rsidRPr="006650A2">
        <w:t xml:space="preserve">Nr.100000081547 </w:t>
      </w:r>
      <w:r w:rsidRPr="006650A2">
        <w:rPr>
          <w:bCs/>
        </w:rPr>
        <w:t xml:space="preserve"> uz Krāslavas novada pašvaldības vārda</w:t>
      </w:r>
      <w:r w:rsidRPr="006650A2">
        <w:t>.</w:t>
      </w:r>
    </w:p>
    <w:p w14:paraId="4C3FE50A" w14:textId="6FF041D6" w:rsidR="00E6067A" w:rsidRPr="006650A2" w:rsidRDefault="00E6067A" w:rsidP="006650A2">
      <w:pPr>
        <w:numPr>
          <w:ilvl w:val="1"/>
          <w:numId w:val="1"/>
        </w:numPr>
        <w:tabs>
          <w:tab w:val="num" w:pos="540"/>
          <w:tab w:val="num" w:pos="6670"/>
        </w:tabs>
        <w:ind w:left="540" w:hanging="540"/>
        <w:jc w:val="both"/>
      </w:pPr>
      <w:r w:rsidRPr="006650A2">
        <w:t>Mutiskas izsoles no</w:t>
      </w:r>
      <w:r w:rsidR="000B28EB" w:rsidRPr="006650A2">
        <w:t>teikumi</w:t>
      </w:r>
      <w:r w:rsidRPr="006650A2">
        <w:t xml:space="preserve"> (turpmāk – No</w:t>
      </w:r>
      <w:r w:rsidR="000B28EB" w:rsidRPr="006650A2">
        <w:t>teikumi</w:t>
      </w:r>
      <w:r w:rsidRPr="006650A2">
        <w:t>) ir apstiprināt</w:t>
      </w:r>
      <w:r w:rsidR="00092A7D" w:rsidRPr="006650A2">
        <w:t>i</w:t>
      </w:r>
      <w:r w:rsidRPr="006650A2">
        <w:t xml:space="preserve"> ar Komisijas sēdes 202</w:t>
      </w:r>
      <w:r w:rsidR="009C7FF1" w:rsidRPr="006650A2">
        <w:t>6</w:t>
      </w:r>
      <w:r w:rsidRPr="006650A2">
        <w:t xml:space="preserve">.gada </w:t>
      </w:r>
      <w:r w:rsidR="007748BD">
        <w:t>7</w:t>
      </w:r>
      <w:r w:rsidR="00216C7D">
        <w:t>.aprīļa</w:t>
      </w:r>
      <w:r w:rsidRPr="006650A2">
        <w:t xml:space="preserve"> lēmumu (protokols Nr.</w:t>
      </w:r>
      <w:r w:rsidR="009C7FF1" w:rsidRPr="006650A2">
        <w:t>2</w:t>
      </w:r>
      <w:r w:rsidR="00216C7D">
        <w:t>8</w:t>
      </w:r>
      <w:r w:rsidRPr="006650A2">
        <w:t>).</w:t>
      </w:r>
    </w:p>
    <w:p w14:paraId="6FB7FB85" w14:textId="55AB08E1" w:rsidR="00A73D26" w:rsidRPr="006650A2" w:rsidRDefault="00A73D26" w:rsidP="006650A2">
      <w:pPr>
        <w:numPr>
          <w:ilvl w:val="1"/>
          <w:numId w:val="1"/>
        </w:numPr>
        <w:tabs>
          <w:tab w:val="num" w:pos="540"/>
          <w:tab w:val="num" w:pos="6670"/>
        </w:tabs>
        <w:ind w:left="540" w:hanging="540"/>
        <w:jc w:val="both"/>
      </w:pPr>
      <w:r w:rsidRPr="006650A2">
        <w:t>Izsoles mērķis ir noteikt Nomas objekta nomnieku, kurš piedāvā finansiāli izdevīgāko piedāvājumu nomas tiesības nodibināšanai.</w:t>
      </w:r>
    </w:p>
    <w:p w14:paraId="66DE7C40" w14:textId="5343A520" w:rsidR="00A73D26" w:rsidRPr="006650A2" w:rsidRDefault="00A73D26" w:rsidP="006650A2">
      <w:pPr>
        <w:numPr>
          <w:ilvl w:val="1"/>
          <w:numId w:val="1"/>
        </w:numPr>
        <w:tabs>
          <w:tab w:val="num" w:pos="540"/>
          <w:tab w:val="num" w:pos="6670"/>
        </w:tabs>
        <w:ind w:left="540" w:hanging="540"/>
        <w:jc w:val="both"/>
      </w:pPr>
      <w:r w:rsidRPr="006650A2">
        <w:t>Nomas objekts tiek iznomāts saimnieciskās darbības v</w:t>
      </w:r>
      <w:r w:rsidR="00B90E38" w:rsidRPr="006650A2">
        <w:t>ei</w:t>
      </w:r>
      <w:r w:rsidRPr="006650A2">
        <w:t>kšanai.</w:t>
      </w:r>
    </w:p>
    <w:p w14:paraId="7A88C9AF" w14:textId="428F2546" w:rsidR="00B90E38" w:rsidRDefault="00B90E38" w:rsidP="006650A2">
      <w:pPr>
        <w:numPr>
          <w:ilvl w:val="1"/>
          <w:numId w:val="1"/>
        </w:numPr>
        <w:tabs>
          <w:tab w:val="num" w:pos="540"/>
          <w:tab w:val="num" w:pos="6670"/>
        </w:tabs>
        <w:ind w:left="540" w:hanging="540"/>
        <w:jc w:val="both"/>
      </w:pPr>
      <w:r w:rsidRPr="006650A2">
        <w:t>Starp nomas tiesību izsoles dalībniekiem aizliegta vienošanās, kas varētu ietekmēt nomas tiesību izsoles gaitu un rezultātu.</w:t>
      </w:r>
    </w:p>
    <w:p w14:paraId="635855C6" w14:textId="77777777" w:rsidR="00F35C2E" w:rsidRPr="006650A2" w:rsidRDefault="00F35C2E" w:rsidP="00F35C2E">
      <w:pPr>
        <w:tabs>
          <w:tab w:val="num" w:pos="1283"/>
          <w:tab w:val="num" w:pos="6670"/>
        </w:tabs>
        <w:ind w:left="540"/>
        <w:jc w:val="both"/>
      </w:pPr>
    </w:p>
    <w:bookmarkEnd w:id="1"/>
    <w:p w14:paraId="146AA33E" w14:textId="255A00D5" w:rsidR="00520659" w:rsidRPr="00F35C2E" w:rsidRDefault="00520659" w:rsidP="006650A2">
      <w:pPr>
        <w:numPr>
          <w:ilvl w:val="0"/>
          <w:numId w:val="1"/>
        </w:numPr>
        <w:tabs>
          <w:tab w:val="num" w:pos="540"/>
        </w:tabs>
        <w:ind w:left="0" w:firstLine="0"/>
        <w:jc w:val="center"/>
        <w:rPr>
          <w:b/>
        </w:rPr>
      </w:pPr>
      <w:r w:rsidRPr="006650A2">
        <w:rPr>
          <w:b/>
        </w:rPr>
        <w:t>Nomas īpašie nosacījumi</w:t>
      </w:r>
    </w:p>
    <w:p w14:paraId="59B49833" w14:textId="1CEF086E" w:rsidR="009804CD" w:rsidRPr="009804CD" w:rsidRDefault="009804CD" w:rsidP="009804CD">
      <w:pPr>
        <w:pStyle w:val="Sarakstarindkopa"/>
        <w:numPr>
          <w:ilvl w:val="1"/>
          <w:numId w:val="1"/>
        </w:numPr>
        <w:tabs>
          <w:tab w:val="clear" w:pos="1283"/>
          <w:tab w:val="num" w:pos="567"/>
        </w:tabs>
        <w:ind w:left="567" w:hanging="567"/>
        <w:jc w:val="both"/>
      </w:pPr>
      <w:r w:rsidRPr="006650A2">
        <w:t xml:space="preserve">Nomas objekta nomas līgums (turpmāk – Nomas līgums) tiek slēgts uz termiņu – </w:t>
      </w:r>
      <w:r>
        <w:t>30</w:t>
      </w:r>
      <w:r w:rsidRPr="006650A2">
        <w:t xml:space="preserve"> (</w:t>
      </w:r>
      <w:r>
        <w:t>trīsdesmit</w:t>
      </w:r>
      <w:r w:rsidRPr="006650A2">
        <w:t>) gadi no Nomas līguma spēkā stāšanās dienas</w:t>
      </w:r>
      <w:r>
        <w:t>.</w:t>
      </w:r>
      <w:r w:rsidRPr="006650A2">
        <w:t xml:space="preserve"> Nomas līgums ir šo izsoles noteikumu neatņemama sastāvdaļa</w:t>
      </w:r>
      <w:r>
        <w:t xml:space="preserve"> (2.pielikums)</w:t>
      </w:r>
      <w:r w:rsidRPr="006650A2">
        <w:t xml:space="preserve">. </w:t>
      </w:r>
      <w:r w:rsidR="00A01078" w:rsidRPr="00386144">
        <w:t>Nomas maksa tiek aprēķināta, no Nomas objekta pieņemšanas</w:t>
      </w:r>
      <w:r w:rsidR="00A01078">
        <w:t xml:space="preserve"> - </w:t>
      </w:r>
      <w:r w:rsidR="00A01078" w:rsidRPr="00386144">
        <w:t xml:space="preserve">nodošanas akta parakstīšanas </w:t>
      </w:r>
      <w:r w:rsidR="00A01078">
        <w:t>dienas.</w:t>
      </w:r>
    </w:p>
    <w:p w14:paraId="3D4AAA1B" w14:textId="16D1AC5B" w:rsidR="00E52D0C" w:rsidRPr="006650A2" w:rsidRDefault="00520659" w:rsidP="006650A2">
      <w:pPr>
        <w:pStyle w:val="Sarakstarindkopa"/>
        <w:numPr>
          <w:ilvl w:val="1"/>
          <w:numId w:val="1"/>
        </w:numPr>
        <w:tabs>
          <w:tab w:val="clear" w:pos="1283"/>
          <w:tab w:val="num" w:pos="567"/>
        </w:tabs>
        <w:ind w:left="567" w:hanging="567"/>
        <w:jc w:val="both"/>
      </w:pPr>
      <w:r w:rsidRPr="006650A2">
        <w:rPr>
          <w:bCs/>
        </w:rPr>
        <w:t>Nomas objekta būvniecība</w:t>
      </w:r>
      <w:r w:rsidR="009804CD">
        <w:rPr>
          <w:bCs/>
        </w:rPr>
        <w:t xml:space="preserve"> tika</w:t>
      </w:r>
      <w:r w:rsidRPr="006650A2">
        <w:rPr>
          <w:bCs/>
        </w:rPr>
        <w:t xml:space="preserve"> </w:t>
      </w:r>
      <w:r w:rsidR="001A2F02" w:rsidRPr="006650A2">
        <w:rPr>
          <w:bCs/>
        </w:rPr>
        <w:t xml:space="preserve">realizēta </w:t>
      </w:r>
      <w:r w:rsidRPr="006650A2">
        <w:rPr>
          <w:bCs/>
        </w:rPr>
        <w:t xml:space="preserve"> </w:t>
      </w:r>
      <w:r w:rsidRPr="006650A2">
        <w:t>Eiropas Reģionālās attīstības fonda darbības programmas “Izaugsme un nodarbinātība” 5.6.2. specifiskā atbalsta mērķa “Teritoriju revitalizācija, reģenerējot degradētās teritorijas atbilstoši pašvaldību integrētajām attīstības programmām”</w:t>
      </w:r>
      <w:r w:rsidR="009804CD">
        <w:t xml:space="preserve"> </w:t>
      </w:r>
      <w:r w:rsidR="001A2F02" w:rsidRPr="006650A2">
        <w:rPr>
          <w:bCs/>
        </w:rPr>
        <w:t>Krāslavas novada pašvaldības</w:t>
      </w:r>
      <w:r w:rsidR="001A2F02" w:rsidRPr="006650A2">
        <w:t xml:space="preserve"> </w:t>
      </w:r>
      <w:r w:rsidRPr="006650A2">
        <w:t>īstenotā projekt</w:t>
      </w:r>
      <w:r w:rsidR="001A2F02" w:rsidRPr="006650A2">
        <w:t>a</w:t>
      </w:r>
      <w:r w:rsidRPr="006650A2">
        <w:t xml:space="preserve">  Nr. 5.6.2.0/19/I/013 “Ražošanas zonas izveide Indras un Latgales ielās Krāslavā, II kārta (turpmāk – Projekts)</w:t>
      </w:r>
      <w:r w:rsidR="001A2F02" w:rsidRPr="006650A2">
        <w:t xml:space="preserve"> ietvaros. Projekta nosacījumi paredz Nomas objekta nomniekam </w:t>
      </w:r>
      <w:r w:rsidR="00E52D0C" w:rsidRPr="006650A2">
        <w:t>nodrošināt 2.</w:t>
      </w:r>
      <w:r w:rsidR="009804CD">
        <w:t>3</w:t>
      </w:r>
      <w:r w:rsidR="00E52D0C" w:rsidRPr="006650A2">
        <w:t>. punktā norādīto rezultatīvo rādītāju izpildi.</w:t>
      </w:r>
    </w:p>
    <w:p w14:paraId="5D54B696" w14:textId="5BC24B9D" w:rsidR="00E52D0C" w:rsidRPr="006650A2" w:rsidRDefault="00E52D0C" w:rsidP="006650A2">
      <w:pPr>
        <w:pStyle w:val="Sarakstarindkopa"/>
        <w:numPr>
          <w:ilvl w:val="1"/>
          <w:numId w:val="1"/>
        </w:numPr>
        <w:tabs>
          <w:tab w:val="clear" w:pos="1283"/>
          <w:tab w:val="left" w:pos="567"/>
        </w:tabs>
        <w:ind w:left="567" w:hanging="567"/>
        <w:jc w:val="both"/>
      </w:pPr>
      <w:r w:rsidRPr="006650A2">
        <w:t>Nomniekam ir pienākums Nomas līgumā noteiktajā kārtībā līdz 2026.gada 31.decembrim Nomas objektā:</w:t>
      </w:r>
    </w:p>
    <w:p w14:paraId="2AE770DD" w14:textId="08E46879" w:rsidR="00E52D0C" w:rsidRPr="006650A2" w:rsidRDefault="00E52D0C" w:rsidP="006650A2">
      <w:pPr>
        <w:pStyle w:val="Sarakstarindkopa"/>
        <w:numPr>
          <w:ilvl w:val="2"/>
          <w:numId w:val="1"/>
        </w:numPr>
        <w:tabs>
          <w:tab w:val="clear" w:pos="1224"/>
        </w:tabs>
        <w:ind w:left="1418" w:hanging="698"/>
        <w:jc w:val="both"/>
        <w:rPr>
          <w:bCs/>
        </w:rPr>
      </w:pPr>
      <w:r w:rsidRPr="006650A2">
        <w:rPr>
          <w:bCs/>
        </w:rPr>
        <w:lastRenderedPageBreak/>
        <w:t xml:space="preserve">veikt investīcijas savos nemateriālajos ieguldījumos un pamatlīdzekļos ne mazāk kā 50 000,00 EUR (piecdesmit tūkstoši </w:t>
      </w:r>
      <w:r w:rsidRPr="006650A2">
        <w:rPr>
          <w:bCs/>
          <w:i/>
        </w:rPr>
        <w:t>euro</w:t>
      </w:r>
      <w:r w:rsidRPr="006650A2">
        <w:rPr>
          <w:bCs/>
        </w:rPr>
        <w:t xml:space="preserve"> 00 centi) apmērā</w:t>
      </w:r>
      <w:r w:rsidR="00A01078">
        <w:rPr>
          <w:bCs/>
        </w:rPr>
        <w:t xml:space="preserve"> (n</w:t>
      </w:r>
      <w:r w:rsidR="00A01078" w:rsidRPr="006650A2">
        <w:t>av ieskaitāms ES fondu vai cita finanšu instrumenta atbalsts, ko komersants saņēmis vai plāno saņemt (t.i. iznākuma rādītājā ieskaita tikai tās investīcijas, kas veiktas no Nomnieka paša līdzekļiem)</w:t>
      </w:r>
      <w:r w:rsidR="00A01078">
        <w:rPr>
          <w:bCs/>
        </w:rPr>
        <w:t>)</w:t>
      </w:r>
      <w:r w:rsidRPr="006650A2">
        <w:rPr>
          <w:bCs/>
        </w:rPr>
        <w:t>, un</w:t>
      </w:r>
    </w:p>
    <w:p w14:paraId="5F34EBB5" w14:textId="77777777" w:rsidR="006650A2" w:rsidRDefault="006650A2" w:rsidP="006650A2">
      <w:pPr>
        <w:pStyle w:val="Sarakstarindkopa"/>
        <w:numPr>
          <w:ilvl w:val="2"/>
          <w:numId w:val="1"/>
        </w:numPr>
        <w:tabs>
          <w:tab w:val="clear" w:pos="1224"/>
          <w:tab w:val="left" w:pos="1418"/>
          <w:tab w:val="num" w:pos="1560"/>
        </w:tabs>
        <w:ind w:left="1418" w:hanging="698"/>
        <w:jc w:val="both"/>
        <w:rPr>
          <w:bCs/>
        </w:rPr>
      </w:pPr>
      <w:r w:rsidRPr="006650A2">
        <w:rPr>
          <w:bCs/>
        </w:rPr>
        <w:t>izveidot ne mazāk kā 8 (astoņas) jaunas pilna laika darba vietas, kā arī  nodrošināt tās ne mazāk kā 5 (piecus) gadus.</w:t>
      </w:r>
    </w:p>
    <w:p w14:paraId="78885F69" w14:textId="3B3049E2" w:rsidR="006650A2" w:rsidRPr="006650A2" w:rsidRDefault="006650A2" w:rsidP="006650A2">
      <w:pPr>
        <w:pStyle w:val="Sarakstarindkopa"/>
        <w:numPr>
          <w:ilvl w:val="1"/>
          <w:numId w:val="1"/>
        </w:numPr>
        <w:tabs>
          <w:tab w:val="clear" w:pos="1283"/>
          <w:tab w:val="left" w:pos="567"/>
        </w:tabs>
        <w:ind w:left="567" w:hanging="567"/>
        <w:jc w:val="both"/>
        <w:rPr>
          <w:bCs/>
        </w:rPr>
      </w:pPr>
      <w:r w:rsidRPr="006650A2">
        <w:rPr>
          <w:bCs/>
        </w:rPr>
        <w:t xml:space="preserve">Nomniekam </w:t>
      </w:r>
      <w:r w:rsidRPr="006650A2">
        <w:t>nesasniedzot 2.</w:t>
      </w:r>
      <w:r w:rsidR="009804CD">
        <w:t>3</w:t>
      </w:r>
      <w:r w:rsidRPr="006650A2">
        <w:t>.punktā norādītos rezultatīvos rādītājus</w:t>
      </w:r>
      <w:r w:rsidR="009804CD">
        <w:t>,</w:t>
      </w:r>
      <w:r w:rsidRPr="006650A2">
        <w:t xml:space="preserve"> atbilstoši Nomas līguma nosacījumiem ir jāatlīdzina Iznomātājam zaudējumi, kuri var rasties Projekta pēcuzraudzības laikā.</w:t>
      </w:r>
    </w:p>
    <w:p w14:paraId="786D6D6A" w14:textId="4A65F329" w:rsidR="009804CD" w:rsidRPr="009804CD" w:rsidRDefault="009804CD" w:rsidP="009804CD">
      <w:pPr>
        <w:pStyle w:val="Sarakstarindkopa"/>
        <w:numPr>
          <w:ilvl w:val="1"/>
          <w:numId w:val="1"/>
        </w:numPr>
        <w:tabs>
          <w:tab w:val="clear" w:pos="1283"/>
          <w:tab w:val="num" w:pos="567"/>
        </w:tabs>
        <w:ind w:left="567" w:hanging="567"/>
        <w:jc w:val="both"/>
        <w:rPr>
          <w:bCs/>
        </w:rPr>
      </w:pPr>
      <w:r w:rsidRPr="009804CD">
        <w:rPr>
          <w:bCs/>
        </w:rPr>
        <w:t>Nomas objekts tiek iznomāts Nomniekam</w:t>
      </w:r>
      <w:r>
        <w:rPr>
          <w:bCs/>
        </w:rPr>
        <w:t xml:space="preserve"> saimnieciskās</w:t>
      </w:r>
      <w:r w:rsidRPr="009804CD">
        <w:rPr>
          <w:bCs/>
        </w:rPr>
        <w:t xml:space="preserve"> </w:t>
      </w:r>
      <w:r>
        <w:rPr>
          <w:bCs/>
        </w:rPr>
        <w:t>(</w:t>
      </w:r>
      <w:r w:rsidRPr="009804CD">
        <w:rPr>
          <w:bCs/>
        </w:rPr>
        <w:t>komercdarbības</w:t>
      </w:r>
      <w:r>
        <w:rPr>
          <w:bCs/>
        </w:rPr>
        <w:t>)</w:t>
      </w:r>
      <w:r w:rsidRPr="009804CD">
        <w:rPr>
          <w:bCs/>
        </w:rPr>
        <w:t xml:space="preserve">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90B7F29"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elektroenerģija, gāzes apgāde, siltumapgāde, izņemot gaisa kondicionēšanu (NACE kods: D); </w:t>
      </w:r>
    </w:p>
    <w:p w14:paraId="691A00EA" w14:textId="77777777" w:rsidR="009804CD" w:rsidRPr="009804CD" w:rsidRDefault="009804CD" w:rsidP="009804CD">
      <w:pPr>
        <w:pStyle w:val="Sarakstarindkopa"/>
        <w:numPr>
          <w:ilvl w:val="2"/>
          <w:numId w:val="1"/>
        </w:numPr>
        <w:tabs>
          <w:tab w:val="clear" w:pos="1224"/>
        </w:tabs>
        <w:ind w:left="1418" w:hanging="698"/>
        <w:jc w:val="both"/>
        <w:rPr>
          <w:bCs/>
        </w:rPr>
      </w:pPr>
      <w:r w:rsidRPr="009804CD">
        <w:rPr>
          <w:bCs/>
        </w:rPr>
        <w:t>ūdensapgāde, kā arī notekūdeņu, atkritumu apsaimniekošana un sanācija, izņemot otrreizējo pārstrādi (NACE kods: E);</w:t>
      </w:r>
    </w:p>
    <w:p w14:paraId="25A1F39E"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vairumtirdzniecība un mazumtirdzniecība, izņemot automobiļu un motociklu remontu (NACE kods: G);</w:t>
      </w:r>
    </w:p>
    <w:p w14:paraId="510BA95F"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finanšu un apdrošināšanas darbības (NACE kods: K);</w:t>
      </w:r>
    </w:p>
    <w:p w14:paraId="476D8B76"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operācijas ar nekustamo īpašumu (NACE kods: L); </w:t>
      </w:r>
    </w:p>
    <w:p w14:paraId="508C0190"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valsts pārvalde un aizsardzība, obligātā sociālā apdrošināšana (NACE kods: O);</w:t>
      </w:r>
    </w:p>
    <w:p w14:paraId="2624C708" w14:textId="77777777" w:rsidR="009804CD" w:rsidRP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azartspēles un derības (NACE kods: R92); </w:t>
      </w:r>
    </w:p>
    <w:p w14:paraId="6BF44FF3" w14:textId="77777777" w:rsidR="009804CD" w:rsidRDefault="009804CD" w:rsidP="009804CD">
      <w:pPr>
        <w:pStyle w:val="Sarakstarindkopa"/>
        <w:numPr>
          <w:ilvl w:val="2"/>
          <w:numId w:val="1"/>
        </w:numPr>
        <w:tabs>
          <w:tab w:val="clear" w:pos="1224"/>
          <w:tab w:val="num" w:pos="1418"/>
        </w:tabs>
        <w:ind w:left="1418" w:hanging="698"/>
        <w:jc w:val="both"/>
        <w:rPr>
          <w:bCs/>
        </w:rPr>
      </w:pPr>
      <w:r w:rsidRPr="009804CD">
        <w:rPr>
          <w:bCs/>
        </w:rPr>
        <w:t xml:space="preserve">tabakas audzēšana (NACE kods: A01.15) un tabakas izstrādājumu ražošana (NACE kods: C12); </w:t>
      </w:r>
    </w:p>
    <w:p w14:paraId="3ACB582E" w14:textId="2DF9C2F0" w:rsidR="009804CD" w:rsidRDefault="009804CD" w:rsidP="009804CD">
      <w:pPr>
        <w:pStyle w:val="Sarakstarindkopa"/>
        <w:numPr>
          <w:ilvl w:val="2"/>
          <w:numId w:val="1"/>
        </w:numPr>
        <w:tabs>
          <w:tab w:val="clear" w:pos="1224"/>
          <w:tab w:val="num" w:pos="1418"/>
        </w:tabs>
        <w:ind w:left="1418" w:hanging="698"/>
        <w:jc w:val="both"/>
        <w:rPr>
          <w:bCs/>
        </w:rPr>
      </w:pPr>
      <w:r w:rsidRPr="009804CD">
        <w:rPr>
          <w:bCs/>
        </w:rPr>
        <w:t>ārpusteritoriālo organizāciju un institūciju darbība (NACE kods: U).</w:t>
      </w:r>
    </w:p>
    <w:p w14:paraId="54715AC4" w14:textId="13A70C7D" w:rsidR="00A01078" w:rsidRPr="00A01078" w:rsidRDefault="00A01078" w:rsidP="00A01078">
      <w:pPr>
        <w:pStyle w:val="Sarakstarindkopa"/>
        <w:widowControl w:val="0"/>
        <w:numPr>
          <w:ilvl w:val="1"/>
          <w:numId w:val="1"/>
        </w:numPr>
        <w:pBdr>
          <w:top w:val="nil"/>
          <w:left w:val="nil"/>
          <w:bottom w:val="nil"/>
          <w:right w:val="nil"/>
          <w:between w:val="nil"/>
        </w:pBdr>
        <w:tabs>
          <w:tab w:val="clear" w:pos="1283"/>
          <w:tab w:val="num" w:pos="567"/>
        </w:tabs>
        <w:ind w:left="567" w:hanging="567"/>
        <w:contextualSpacing w:val="0"/>
        <w:jc w:val="both"/>
      </w:pPr>
      <w:r w:rsidRPr="00A01078">
        <w:rPr>
          <w:bCs/>
        </w:rPr>
        <w:t xml:space="preserve">Nomas līguma darbības laikā Nomas objekta nomniekam </w:t>
      </w:r>
      <w:r w:rsidRPr="00A01078">
        <w:t>ir tie</w:t>
      </w:r>
      <w:r w:rsidRPr="00A01078">
        <w:rPr>
          <w:bCs/>
        </w:rPr>
        <w:t xml:space="preserve">sības uz nomas maksas samazinājumu saskaņā ar Krāslavas novada pašvaldības 2024.gada 27.jūnija domes sēdes lēmumu Nr. 648 (protokols Nr. 7, 9.§) apstiprinātajiem nosacījumiem par nomas maksas samazinājuma kritērijiem. Nosacījumi par nomas maksas samazinājuma kritērijiem  ir Noteikumu 3. pielikumā). </w:t>
      </w:r>
    </w:p>
    <w:p w14:paraId="098BF203" w14:textId="260D006C" w:rsidR="00520659" w:rsidRPr="006650A2" w:rsidRDefault="00520659" w:rsidP="006650A2">
      <w:pPr>
        <w:tabs>
          <w:tab w:val="num" w:pos="540"/>
        </w:tabs>
        <w:rPr>
          <w:bCs/>
        </w:rPr>
      </w:pPr>
    </w:p>
    <w:p w14:paraId="64468B00" w14:textId="65774D69" w:rsidR="00E6067A" w:rsidRPr="00F35C2E" w:rsidRDefault="00216C7D" w:rsidP="00F35C2E">
      <w:pPr>
        <w:numPr>
          <w:ilvl w:val="0"/>
          <w:numId w:val="1"/>
        </w:numPr>
        <w:tabs>
          <w:tab w:val="num" w:pos="540"/>
        </w:tabs>
        <w:ind w:left="0" w:firstLine="0"/>
        <w:jc w:val="center"/>
        <w:rPr>
          <w:b/>
        </w:rPr>
      </w:pPr>
      <w:r>
        <w:rPr>
          <w:b/>
        </w:rPr>
        <w:t>Otrās i</w:t>
      </w:r>
      <w:r w:rsidR="00E6067A" w:rsidRPr="006650A2">
        <w:rPr>
          <w:b/>
        </w:rPr>
        <w:t>zsoles sākumcena</w:t>
      </w:r>
      <w:r w:rsidR="00D32B90">
        <w:rPr>
          <w:b/>
        </w:rPr>
        <w:t>, izsoles veids</w:t>
      </w:r>
      <w:r w:rsidR="00E6067A" w:rsidRPr="006650A2">
        <w:rPr>
          <w:b/>
        </w:rPr>
        <w:t xml:space="preserve"> un </w:t>
      </w:r>
      <w:r w:rsidR="00F35C2E">
        <w:rPr>
          <w:b/>
        </w:rPr>
        <w:t>nodrošinājums</w:t>
      </w:r>
    </w:p>
    <w:p w14:paraId="014F75EA" w14:textId="52A8729B" w:rsidR="00E6067A" w:rsidRPr="006650A2" w:rsidRDefault="00E52D0C" w:rsidP="006650A2">
      <w:pPr>
        <w:tabs>
          <w:tab w:val="left" w:pos="9072"/>
        </w:tabs>
        <w:ind w:left="567" w:hanging="567"/>
        <w:jc w:val="both"/>
      </w:pPr>
      <w:r w:rsidRPr="006650A2">
        <w:t>3</w:t>
      </w:r>
      <w:r w:rsidR="00E6067A" w:rsidRPr="006650A2">
        <w:t xml:space="preserve">.1.  </w:t>
      </w:r>
      <w:r w:rsidR="00D32B90">
        <w:t xml:space="preserve"> </w:t>
      </w:r>
      <w:r w:rsidR="00216C7D">
        <w:t>Otrās i</w:t>
      </w:r>
      <w:r w:rsidR="00E6067A" w:rsidRPr="006650A2">
        <w:t xml:space="preserve">zsoles nosacītā sākuma nomas maksa par visu </w:t>
      </w:r>
      <w:r w:rsidR="00F35C2E">
        <w:t>Nomas</w:t>
      </w:r>
      <w:r w:rsidR="00E6067A" w:rsidRPr="006650A2">
        <w:t xml:space="preserve"> </w:t>
      </w:r>
      <w:r w:rsidR="00D32B90">
        <w:t>o</w:t>
      </w:r>
      <w:r w:rsidR="00E6067A" w:rsidRPr="006650A2">
        <w:t xml:space="preserve">bjektu ir </w:t>
      </w:r>
      <w:r w:rsidR="00216C7D">
        <w:rPr>
          <w:b/>
        </w:rPr>
        <w:t>570.48</w:t>
      </w:r>
      <w:r w:rsidR="00D32B90">
        <w:rPr>
          <w:b/>
        </w:rPr>
        <w:t xml:space="preserve"> </w:t>
      </w:r>
      <w:r w:rsidR="00D32B90" w:rsidRPr="006650A2">
        <w:rPr>
          <w:b/>
        </w:rPr>
        <w:t>EUR</w:t>
      </w:r>
      <w:r w:rsidR="00E6067A" w:rsidRPr="006650A2">
        <w:t xml:space="preserve"> (</w:t>
      </w:r>
      <w:r w:rsidR="00216C7D">
        <w:t>pieci</w:t>
      </w:r>
      <w:r w:rsidR="00E6067A" w:rsidRPr="006650A2">
        <w:t xml:space="preserve"> simti </w:t>
      </w:r>
      <w:r w:rsidR="00216C7D">
        <w:t>septiņdesmit</w:t>
      </w:r>
      <w:r w:rsidR="00E6067A" w:rsidRPr="006650A2">
        <w:t xml:space="preserve"> </w:t>
      </w:r>
      <w:r w:rsidR="00E6067A" w:rsidRPr="00D32B90">
        <w:rPr>
          <w:i/>
          <w:iCs/>
        </w:rPr>
        <w:t>euro</w:t>
      </w:r>
      <w:r w:rsidR="00B04702" w:rsidRPr="006650A2">
        <w:t xml:space="preserve">, </w:t>
      </w:r>
      <w:r w:rsidR="00216C7D">
        <w:t>48</w:t>
      </w:r>
      <w:r w:rsidR="00E6067A" w:rsidRPr="006650A2">
        <w:t xml:space="preserve"> centi) mēnesī un atbilstoša </w:t>
      </w:r>
      <w:r w:rsidR="00E6067A" w:rsidRPr="006650A2">
        <w:rPr>
          <w:vertAlign w:val="superscript"/>
        </w:rPr>
        <w:t xml:space="preserve"> </w:t>
      </w:r>
      <w:r w:rsidR="00E6067A" w:rsidRPr="006650A2">
        <w:t>pievienotās vērtības nodokļa likme.</w:t>
      </w:r>
    </w:p>
    <w:p w14:paraId="606B4F99" w14:textId="7146E234" w:rsidR="00E6067A" w:rsidRPr="006650A2" w:rsidRDefault="002A07D5" w:rsidP="002A07D5">
      <w:pPr>
        <w:ind w:left="567" w:hanging="567"/>
        <w:jc w:val="both"/>
      </w:pPr>
      <w:r>
        <w:t xml:space="preserve">3.2.  </w:t>
      </w:r>
      <w:r w:rsidR="00AD0B4E">
        <w:t xml:space="preserve"> </w:t>
      </w:r>
      <w:r w:rsidR="00E52D0C" w:rsidRPr="006650A2">
        <w:t>Izsoles veids – mutiska</w:t>
      </w:r>
      <w:r w:rsidR="00E52D0C" w:rsidRPr="002A07D5">
        <w:rPr>
          <w:iCs/>
        </w:rPr>
        <w:t xml:space="preserve"> </w:t>
      </w:r>
      <w:r w:rsidR="00E52D0C" w:rsidRPr="006650A2">
        <w:t xml:space="preserve">izsole ar augšupejošu soli. </w:t>
      </w:r>
      <w:r w:rsidR="00E6067A" w:rsidRPr="006650A2">
        <w:t xml:space="preserve">Izsoles solis ir </w:t>
      </w:r>
      <w:r w:rsidR="00B04702" w:rsidRPr="002A07D5">
        <w:rPr>
          <w:b/>
        </w:rPr>
        <w:t>1</w:t>
      </w:r>
      <w:r w:rsidR="00E6067A" w:rsidRPr="002A07D5">
        <w:rPr>
          <w:b/>
        </w:rPr>
        <w:t>0.00</w:t>
      </w:r>
      <w:r w:rsidR="00D32B90" w:rsidRPr="002A07D5">
        <w:rPr>
          <w:b/>
        </w:rPr>
        <w:t xml:space="preserve"> EUR</w:t>
      </w:r>
      <w:r w:rsidR="00E6067A" w:rsidRPr="002A07D5">
        <w:rPr>
          <w:b/>
        </w:rPr>
        <w:t xml:space="preserve"> </w:t>
      </w:r>
      <w:r w:rsidR="00E6067A" w:rsidRPr="002A07D5">
        <w:rPr>
          <w:bCs/>
        </w:rPr>
        <w:t xml:space="preserve">(desmit </w:t>
      </w:r>
      <w:r w:rsidR="00E6067A" w:rsidRPr="002A07D5">
        <w:rPr>
          <w:bCs/>
          <w:i/>
          <w:iCs/>
        </w:rPr>
        <w:t>euro</w:t>
      </w:r>
      <w:r w:rsidR="00D32B90" w:rsidRPr="002A07D5">
        <w:rPr>
          <w:bCs/>
        </w:rPr>
        <w:t xml:space="preserve">, </w:t>
      </w:r>
      <w:r w:rsidR="00E6067A" w:rsidRPr="002A07D5">
        <w:rPr>
          <w:bCs/>
        </w:rPr>
        <w:t>00 centi)</w:t>
      </w:r>
      <w:r w:rsidR="00F35C2E">
        <w:t>.</w:t>
      </w:r>
      <w:r w:rsidR="00E6067A" w:rsidRPr="006650A2">
        <w:t xml:space="preserve"> </w:t>
      </w:r>
    </w:p>
    <w:p w14:paraId="72CE18FC" w14:textId="1483020C" w:rsidR="00D32B90" w:rsidRDefault="00F35C2E" w:rsidP="00FE217A">
      <w:pPr>
        <w:tabs>
          <w:tab w:val="left" w:pos="9072"/>
        </w:tabs>
        <w:ind w:left="567" w:hanging="567"/>
        <w:jc w:val="both"/>
      </w:pPr>
      <w:r>
        <w:t>3</w:t>
      </w:r>
      <w:r w:rsidR="007B4BF0" w:rsidRPr="006650A2">
        <w:t>.</w:t>
      </w:r>
      <w:r>
        <w:t>3</w:t>
      </w:r>
      <w:r w:rsidR="007B4BF0" w:rsidRPr="006650A2">
        <w:t xml:space="preserve">. </w:t>
      </w:r>
      <w:r>
        <w:tab/>
      </w:r>
      <w:r w:rsidR="007B4BF0" w:rsidRPr="006650A2">
        <w:t xml:space="preserve">Izsoles nodrošinājums </w:t>
      </w:r>
      <w:r w:rsidR="00D32B90">
        <w:t xml:space="preserve">ir </w:t>
      </w:r>
      <w:r w:rsidR="00216C7D">
        <w:rPr>
          <w:b/>
          <w:bCs/>
        </w:rPr>
        <w:t>685.00</w:t>
      </w:r>
      <w:r w:rsidR="00D32B90">
        <w:rPr>
          <w:b/>
          <w:bCs/>
        </w:rPr>
        <w:t xml:space="preserve"> </w:t>
      </w:r>
      <w:r w:rsidR="00D32B90" w:rsidRPr="006650A2">
        <w:rPr>
          <w:b/>
        </w:rPr>
        <w:t>EUR</w:t>
      </w:r>
      <w:r w:rsidR="007B4BF0" w:rsidRPr="006650A2">
        <w:rPr>
          <w:b/>
        </w:rPr>
        <w:t xml:space="preserve"> </w:t>
      </w:r>
      <w:r w:rsidR="007B4BF0" w:rsidRPr="006650A2">
        <w:t>(</w:t>
      </w:r>
      <w:r w:rsidR="00216C7D">
        <w:t>seši</w:t>
      </w:r>
      <w:r w:rsidR="007B4BF0" w:rsidRPr="006650A2">
        <w:t xml:space="preserve"> simti </w:t>
      </w:r>
      <w:r w:rsidR="00216C7D">
        <w:t>astoņ</w:t>
      </w:r>
      <w:r w:rsidR="007B4BF0" w:rsidRPr="006650A2">
        <w:t xml:space="preserve">desmit </w:t>
      </w:r>
      <w:r w:rsidR="00216C7D">
        <w:t>pieci</w:t>
      </w:r>
      <w:r w:rsidR="007B4BF0" w:rsidRPr="006650A2">
        <w:t xml:space="preserve"> </w:t>
      </w:r>
      <w:r w:rsidR="007B4BF0" w:rsidRPr="006650A2">
        <w:rPr>
          <w:i/>
          <w:iCs/>
        </w:rPr>
        <w:t>euro</w:t>
      </w:r>
      <w:r w:rsidR="00D32B90">
        <w:rPr>
          <w:i/>
          <w:iCs/>
        </w:rPr>
        <w:t xml:space="preserve">, </w:t>
      </w:r>
      <w:r w:rsidR="00D32B90">
        <w:t>00 centi</w:t>
      </w:r>
      <w:r w:rsidR="007B4BF0" w:rsidRPr="006650A2">
        <w:t>) bez pievienotās vērtības nodokļa</w:t>
      </w:r>
      <w:r w:rsidR="007B4BF0" w:rsidRPr="006650A2">
        <w:rPr>
          <w:b/>
          <w:bCs/>
          <w:i/>
          <w:iCs/>
        </w:rPr>
        <w:t xml:space="preserve"> </w:t>
      </w:r>
      <w:r w:rsidR="007B4BF0" w:rsidRPr="006650A2">
        <w:t xml:space="preserve"> (</w:t>
      </w:r>
      <w:r w:rsidR="00D32B90">
        <w:t xml:space="preserve">t.i., </w:t>
      </w:r>
      <w:r w:rsidR="007B4BF0" w:rsidRPr="006650A2">
        <w:t>10% no sākotnējās nomas maksas gadā)</w:t>
      </w:r>
      <w:r w:rsidR="00D32B90">
        <w:t>.</w:t>
      </w:r>
    </w:p>
    <w:p w14:paraId="106C7B0D" w14:textId="2EB31E8B" w:rsidR="007B4BF0" w:rsidRPr="00FE217A" w:rsidRDefault="00D32B90" w:rsidP="00FE217A">
      <w:pPr>
        <w:tabs>
          <w:tab w:val="left" w:pos="9072"/>
        </w:tabs>
        <w:ind w:left="567" w:hanging="567"/>
        <w:jc w:val="both"/>
      </w:pPr>
      <w:r>
        <w:t xml:space="preserve">         Izsoles nodrošinājums</w:t>
      </w:r>
      <w:r w:rsidR="007B4BF0" w:rsidRPr="006650A2">
        <w:t xml:space="preserve"> </w:t>
      </w:r>
      <w:r>
        <w:t>iemaksājams</w:t>
      </w:r>
      <w:r w:rsidR="007B4BF0" w:rsidRPr="006650A2">
        <w:t xml:space="preserve"> līdz dokumentu iesniegšana</w:t>
      </w:r>
      <w:r>
        <w:t>i dalībai izsolē.</w:t>
      </w:r>
      <w:r w:rsidR="007B4BF0" w:rsidRPr="006650A2">
        <w:t xml:space="preserve"> </w:t>
      </w:r>
      <w:r>
        <w:t xml:space="preserve">Izsoles pretendentam nodrošinājuma summa </w:t>
      </w:r>
      <w:r w:rsidR="007B4BF0" w:rsidRPr="006650A2">
        <w:t xml:space="preserve">ar atzīmi </w:t>
      </w:r>
      <w:r w:rsidR="00FE217A">
        <w:t>“</w:t>
      </w:r>
      <w:r w:rsidR="00FE217A" w:rsidRPr="00FE217A">
        <w:t>Nodrošinājums nomas tiesību izsolei Indras ielā 32 k-2</w:t>
      </w:r>
      <w:r w:rsidR="00FE217A">
        <w:t>”</w:t>
      </w:r>
      <w:r w:rsidR="007B4BF0" w:rsidRPr="00FE217A">
        <w:t>, jāpārskaita uz</w:t>
      </w:r>
      <w:r w:rsidR="00FE217A" w:rsidRPr="00FE217A">
        <w:t>:</w:t>
      </w:r>
    </w:p>
    <w:p w14:paraId="2CB96C21" w14:textId="77777777" w:rsidR="007B4BF0" w:rsidRPr="00FE217A" w:rsidRDefault="007B4BF0" w:rsidP="00FE217A">
      <w:pPr>
        <w:tabs>
          <w:tab w:val="left" w:pos="9072"/>
        </w:tabs>
        <w:ind w:left="567"/>
        <w:jc w:val="both"/>
      </w:pPr>
      <w:r w:rsidRPr="00FE217A">
        <w:t>Saņēmēja nosaukums: Krāslavas novada pašvaldība</w:t>
      </w:r>
    </w:p>
    <w:p w14:paraId="6075EFA0" w14:textId="77777777" w:rsidR="007B4BF0" w:rsidRPr="00FE217A" w:rsidRDefault="007B4BF0" w:rsidP="00FE217A">
      <w:pPr>
        <w:tabs>
          <w:tab w:val="left" w:pos="9072"/>
        </w:tabs>
        <w:ind w:left="567"/>
        <w:jc w:val="both"/>
      </w:pPr>
      <w:r w:rsidRPr="00FE217A">
        <w:t xml:space="preserve">Saņēmēja reģistrācijas numurs: 90001267487 </w:t>
      </w:r>
    </w:p>
    <w:p w14:paraId="2776AB76" w14:textId="77777777" w:rsidR="007B4BF0" w:rsidRPr="00FE217A" w:rsidRDefault="007B4BF0" w:rsidP="00FE217A">
      <w:pPr>
        <w:tabs>
          <w:tab w:val="left" w:pos="9072"/>
        </w:tabs>
        <w:ind w:left="567"/>
        <w:jc w:val="both"/>
      </w:pPr>
      <w:r w:rsidRPr="00FE217A">
        <w:t xml:space="preserve">Bankas konts: LV58TREL9802217047000 </w:t>
      </w:r>
    </w:p>
    <w:p w14:paraId="0E9C9BA5" w14:textId="77777777" w:rsidR="007B4BF0" w:rsidRPr="00FE217A" w:rsidRDefault="007B4BF0" w:rsidP="00FE217A">
      <w:pPr>
        <w:tabs>
          <w:tab w:val="left" w:pos="9072"/>
        </w:tabs>
        <w:ind w:left="567"/>
        <w:jc w:val="both"/>
      </w:pPr>
      <w:r w:rsidRPr="00FE217A">
        <w:t xml:space="preserve">Bankas nosaukums: Valsts Kase </w:t>
      </w:r>
    </w:p>
    <w:p w14:paraId="290BD140" w14:textId="77777777" w:rsidR="007B4BF0" w:rsidRPr="00FE217A" w:rsidRDefault="007B4BF0" w:rsidP="00FE217A">
      <w:pPr>
        <w:tabs>
          <w:tab w:val="left" w:pos="9072"/>
        </w:tabs>
        <w:ind w:left="567"/>
        <w:jc w:val="both"/>
      </w:pPr>
      <w:r w:rsidRPr="00FE217A">
        <w:t>Bankas kods: TRELLV2XXX .</w:t>
      </w:r>
    </w:p>
    <w:p w14:paraId="270089F0" w14:textId="77777777" w:rsidR="00E6067A" w:rsidRDefault="00E6067A" w:rsidP="006650A2">
      <w:pPr>
        <w:jc w:val="both"/>
        <w:rPr>
          <w:color w:val="FF0000"/>
        </w:rPr>
      </w:pPr>
    </w:p>
    <w:p w14:paraId="0AB6EE84" w14:textId="77777777" w:rsidR="00D32B90" w:rsidRPr="006650A2" w:rsidRDefault="00D32B90" w:rsidP="006650A2">
      <w:pPr>
        <w:jc w:val="both"/>
        <w:rPr>
          <w:color w:val="FF0000"/>
        </w:rPr>
      </w:pPr>
    </w:p>
    <w:p w14:paraId="5AB88E9B" w14:textId="0C50F8A3" w:rsidR="00E6067A" w:rsidRPr="004C374A" w:rsidRDefault="00E6067A" w:rsidP="002A07D5">
      <w:pPr>
        <w:pStyle w:val="Sarakstarindkopa"/>
        <w:numPr>
          <w:ilvl w:val="0"/>
          <w:numId w:val="11"/>
        </w:numPr>
        <w:jc w:val="center"/>
        <w:rPr>
          <w:b/>
        </w:rPr>
      </w:pPr>
      <w:r w:rsidRPr="004C374A">
        <w:rPr>
          <w:b/>
        </w:rPr>
        <w:t>Nomas tiesību pretendenti</w:t>
      </w:r>
    </w:p>
    <w:p w14:paraId="7543C904" w14:textId="77777777" w:rsidR="00E6067A" w:rsidRPr="006650A2" w:rsidRDefault="00E6067A" w:rsidP="006650A2">
      <w:pPr>
        <w:tabs>
          <w:tab w:val="num" w:pos="1283"/>
          <w:tab w:val="num" w:pos="6670"/>
        </w:tabs>
        <w:jc w:val="both"/>
        <w:rPr>
          <w:color w:val="FF0000"/>
        </w:rPr>
      </w:pPr>
      <w:r w:rsidRPr="006650A2">
        <w:t xml:space="preserve">  </w:t>
      </w:r>
    </w:p>
    <w:p w14:paraId="44839032" w14:textId="10BCA4B8" w:rsidR="00E6067A" w:rsidRPr="006650A2" w:rsidRDefault="00E6067A" w:rsidP="006650A2">
      <w:pPr>
        <w:tabs>
          <w:tab w:val="num" w:pos="1283"/>
          <w:tab w:val="num" w:pos="6670"/>
        </w:tabs>
        <w:jc w:val="both"/>
      </w:pPr>
      <w:r w:rsidRPr="006650A2">
        <w:t xml:space="preserve">    Nomas tiesību pretendenti var būt fiziskas personas vai juridiskas personas, kurām nav maksājumu parādu pret Iznomātāju, kas izriet no jebkāda veida iepriekš nodibinātām tiesiskām attiecībām, </w:t>
      </w:r>
      <w:r w:rsidR="00E077A8" w:rsidRPr="006650A2">
        <w:t xml:space="preserve">nav pasludināta maksātnespēja, nav uzsākts likvidācijas process, to saimnieciskā darbība nav apturēta vai pārtraukta, vai nav uzsākta tiesvedība par darbības izbeigšanu, maksātnespēju vai bankrotu, </w:t>
      </w:r>
      <w:r w:rsidRPr="006650A2">
        <w:t xml:space="preserve">kuras saskaņā ar spēkā esošajiem normatīvajiem aktiem var iegūt nomā </w:t>
      </w:r>
      <w:r w:rsidR="00EE5D47">
        <w:t>Nomas objektu</w:t>
      </w:r>
      <w:r w:rsidRPr="006650A2">
        <w:t xml:space="preserve">, kuras </w:t>
      </w:r>
      <w:r w:rsidR="00E57BA2" w:rsidRPr="006650A2">
        <w:t>ir iepazinušās ar izsoles noteikumiem un to pielikumiem</w:t>
      </w:r>
      <w:r w:rsidR="00092FEE" w:rsidRPr="006650A2">
        <w:t>, iemaksājušas nodrošinājuma naudu</w:t>
      </w:r>
      <w:r w:rsidR="00E57BA2" w:rsidRPr="006650A2">
        <w:t xml:space="preserve"> un </w:t>
      </w:r>
      <w:r w:rsidRPr="006650A2">
        <w:t>no</w:t>
      </w:r>
      <w:r w:rsidR="00E077A8" w:rsidRPr="006650A2">
        <w:t>teikumos</w:t>
      </w:r>
      <w:r w:rsidRPr="006650A2">
        <w:t xml:space="preserve"> noteiktajā termiņā un kārtībā iesniegušas pieteikumu dalībai izsolē</w:t>
      </w:r>
      <w:r w:rsidR="00092FEE" w:rsidRPr="006650A2">
        <w:t>,</w:t>
      </w:r>
      <w:r w:rsidR="00092A7D" w:rsidRPr="006650A2">
        <w:t xml:space="preserve"> un ir gatav</w:t>
      </w:r>
      <w:r w:rsidR="00E57BA2" w:rsidRPr="006650A2">
        <w:t>i</w:t>
      </w:r>
      <w:r w:rsidR="00092A7D" w:rsidRPr="006650A2">
        <w:t xml:space="preserve"> izpildīt </w:t>
      </w:r>
      <w:r w:rsidR="00EE5D47">
        <w:t>Nomas objekta</w:t>
      </w:r>
      <w:r w:rsidR="00092A7D" w:rsidRPr="006650A2">
        <w:t xml:space="preserve"> izmantošanas nosacījumus atbilstoši noteikumiem.</w:t>
      </w:r>
      <w:r w:rsidRPr="006650A2">
        <w:t xml:space="preserve"> Persona uzskatāma par nomas tiesību pretendentu ar brīdi, kad Komisija ir saņēmusi šīs personas pieteikumu un tas ir reģistrēts </w:t>
      </w:r>
      <w:r w:rsidR="00E077A8" w:rsidRPr="006650A2">
        <w:t xml:space="preserve">noteikumos </w:t>
      </w:r>
      <w:r w:rsidRPr="006650A2">
        <w:t>noteiktajā kārtībā.</w:t>
      </w:r>
    </w:p>
    <w:p w14:paraId="063F9DD1" w14:textId="77777777" w:rsidR="00E6067A" w:rsidRPr="006650A2" w:rsidRDefault="00E6067A" w:rsidP="006650A2">
      <w:pPr>
        <w:tabs>
          <w:tab w:val="num" w:pos="612"/>
        </w:tabs>
        <w:jc w:val="both"/>
        <w:rPr>
          <w:color w:val="FF0000"/>
        </w:rPr>
      </w:pPr>
    </w:p>
    <w:p w14:paraId="5196119F" w14:textId="77777777" w:rsidR="00E6067A" w:rsidRPr="006650A2" w:rsidRDefault="00E6067A" w:rsidP="004C374A">
      <w:pPr>
        <w:pStyle w:val="Virsraksts2"/>
        <w:keepNext w:val="0"/>
        <w:numPr>
          <w:ilvl w:val="0"/>
          <w:numId w:val="11"/>
        </w:numPr>
        <w:spacing w:before="0" w:after="0"/>
        <w:ind w:left="0" w:firstLine="0"/>
        <w:jc w:val="center"/>
        <w:rPr>
          <w:rFonts w:ascii="Times New Roman" w:hAnsi="Times New Roman" w:cs="Times New Roman"/>
          <w:b/>
          <w:bCs/>
          <w:color w:val="auto"/>
          <w:sz w:val="24"/>
          <w:szCs w:val="24"/>
        </w:rPr>
      </w:pPr>
      <w:bookmarkStart w:id="2" w:name="_Toc170542707"/>
      <w:bookmarkStart w:id="3" w:name="_Toc170543755"/>
      <w:bookmarkStart w:id="4" w:name="_Toc170543997"/>
      <w:r w:rsidRPr="006650A2">
        <w:rPr>
          <w:rFonts w:ascii="Times New Roman" w:hAnsi="Times New Roman" w:cs="Times New Roman"/>
          <w:b/>
          <w:bCs/>
          <w:color w:val="auto"/>
          <w:sz w:val="24"/>
          <w:szCs w:val="24"/>
        </w:rPr>
        <w:t>Pieteikumu dokumenti un to noformēšana</w:t>
      </w:r>
    </w:p>
    <w:p w14:paraId="052EF188" w14:textId="77777777" w:rsidR="00E6067A" w:rsidRPr="006650A2" w:rsidRDefault="00E6067A" w:rsidP="006650A2">
      <w:pPr>
        <w:rPr>
          <w:lang w:eastAsia="ar-SA"/>
        </w:rPr>
      </w:pPr>
    </w:p>
    <w:bookmarkEnd w:id="2"/>
    <w:bookmarkEnd w:id="3"/>
    <w:bookmarkEnd w:id="4"/>
    <w:p w14:paraId="60FD0B95" w14:textId="28CCA901" w:rsidR="00662733" w:rsidRPr="006650A2" w:rsidRDefault="00897C25" w:rsidP="004C374A">
      <w:pPr>
        <w:pStyle w:val="Sarakstarindkopa"/>
        <w:numPr>
          <w:ilvl w:val="1"/>
          <w:numId w:val="11"/>
        </w:numPr>
        <w:ind w:left="426"/>
        <w:jc w:val="both"/>
      </w:pPr>
      <w:r>
        <w:t xml:space="preserve"> </w:t>
      </w:r>
      <w:r w:rsidR="00662733" w:rsidRPr="006650A2">
        <w:t>Dalībai izsolē nomas tiesību pretendents iesniedz šādus dokumentus:</w:t>
      </w:r>
    </w:p>
    <w:p w14:paraId="66B243F8" w14:textId="77777777" w:rsidR="00662733" w:rsidRPr="006650A2" w:rsidRDefault="00662733" w:rsidP="004C374A">
      <w:pPr>
        <w:numPr>
          <w:ilvl w:val="2"/>
          <w:numId w:val="11"/>
        </w:numPr>
        <w:ind w:left="0" w:firstLine="0"/>
        <w:jc w:val="both"/>
      </w:pPr>
      <w:r w:rsidRPr="006650A2">
        <w:t>fiziskā persona:</w:t>
      </w:r>
    </w:p>
    <w:p w14:paraId="5FE67010" w14:textId="78257F52" w:rsidR="00662733" w:rsidRPr="006650A2" w:rsidRDefault="00662733" w:rsidP="006650A2">
      <w:pPr>
        <w:ind w:left="540"/>
        <w:jc w:val="both"/>
      </w:pPr>
      <w:r w:rsidRPr="006650A2">
        <w:t>– pieteikumu dalībai izsolē (</w:t>
      </w:r>
      <w:r w:rsidR="00010FEF">
        <w:t>Pielikums Nr.1</w:t>
      </w:r>
      <w:r w:rsidRPr="006650A2">
        <w:t>);</w:t>
      </w:r>
    </w:p>
    <w:p w14:paraId="2665F007" w14:textId="2F6E7107" w:rsidR="00662733" w:rsidRPr="006650A2" w:rsidRDefault="00662733" w:rsidP="006650A2">
      <w:pPr>
        <w:ind w:left="540"/>
        <w:jc w:val="both"/>
      </w:pPr>
      <w:r w:rsidRPr="006650A2">
        <w:t xml:space="preserve">– noteiktā kārtībā apliecinātu pilnvaru pārstāvēt fizisko personu </w:t>
      </w:r>
      <w:r w:rsidR="00EE5D47">
        <w:t>Nomas objekta</w:t>
      </w:r>
      <w:r w:rsidRPr="006650A2">
        <w:t xml:space="preserve"> nomas tiesību izsolē, ja personu pārstāv pilnvarnieks. Pilnvarā ir jābūt norādītam, ka persona tiek pilnvarota piedalīties </w:t>
      </w:r>
      <w:r w:rsidR="00EE5D47">
        <w:t>Nomas objekta</w:t>
      </w:r>
      <w:r w:rsidRPr="006650A2">
        <w:t xml:space="preserve"> nomas tiesību izsolē;</w:t>
      </w:r>
    </w:p>
    <w:p w14:paraId="4B58E0B1" w14:textId="77777777" w:rsidR="00092FEE" w:rsidRPr="006650A2" w:rsidRDefault="00662733" w:rsidP="006650A2">
      <w:pPr>
        <w:numPr>
          <w:ilvl w:val="0"/>
          <w:numId w:val="3"/>
        </w:numPr>
        <w:jc w:val="both"/>
      </w:pPr>
      <w:r w:rsidRPr="006650A2">
        <w:t>personu apliecinoša dokumenta kopiju</w:t>
      </w:r>
      <w:r w:rsidR="00092FEE" w:rsidRPr="006650A2">
        <w:t>;</w:t>
      </w:r>
    </w:p>
    <w:p w14:paraId="2FB60AB2" w14:textId="0C7EF56D" w:rsidR="00662733" w:rsidRDefault="00092FEE" w:rsidP="006650A2">
      <w:pPr>
        <w:numPr>
          <w:ilvl w:val="0"/>
          <w:numId w:val="3"/>
        </w:numPr>
        <w:jc w:val="both"/>
      </w:pPr>
      <w:r w:rsidRPr="006650A2">
        <w:t>maksājuma uzdevumu par nodrošinājuma iemaksu</w:t>
      </w:r>
      <w:r w:rsidR="00D907E5">
        <w:t>;</w:t>
      </w:r>
    </w:p>
    <w:p w14:paraId="18DD73F3" w14:textId="280F1443" w:rsidR="00D907E5" w:rsidRPr="006650A2" w:rsidRDefault="00D907E5" w:rsidP="00D907E5">
      <w:pPr>
        <w:pStyle w:val="Sarakstarindkopa"/>
        <w:numPr>
          <w:ilvl w:val="0"/>
          <w:numId w:val="3"/>
        </w:numPr>
        <w:autoSpaceDE w:val="0"/>
        <w:autoSpaceDN w:val="0"/>
        <w:adjustRightInd w:val="0"/>
        <w:jc w:val="both"/>
      </w:pPr>
      <w:r w:rsidRPr="009F48FF">
        <w:t>Norēķinu rekvizītus (kredītiestādes konta numurs, uz kuru personai atmaksājama nodrošinājuma summa);</w:t>
      </w:r>
    </w:p>
    <w:p w14:paraId="75C51372" w14:textId="77777777" w:rsidR="00662733" w:rsidRPr="006650A2" w:rsidRDefault="00662733" w:rsidP="004C374A">
      <w:pPr>
        <w:numPr>
          <w:ilvl w:val="2"/>
          <w:numId w:val="11"/>
        </w:numPr>
        <w:ind w:left="0" w:firstLine="0"/>
        <w:jc w:val="both"/>
      </w:pPr>
      <w:r w:rsidRPr="006650A2">
        <w:t>juridiskā persona iesniedz:</w:t>
      </w:r>
    </w:p>
    <w:p w14:paraId="2487F2E1" w14:textId="0EE53BD5" w:rsidR="00662733" w:rsidRPr="006650A2" w:rsidRDefault="00662733" w:rsidP="006650A2">
      <w:pPr>
        <w:ind w:left="540"/>
        <w:jc w:val="both"/>
      </w:pPr>
      <w:r w:rsidRPr="006650A2">
        <w:t>– pieteikumu dalībai izsolē (</w:t>
      </w:r>
      <w:r w:rsidR="00010FEF">
        <w:t>Pielikums Nr.1)</w:t>
      </w:r>
    </w:p>
    <w:p w14:paraId="0E7D5BF6" w14:textId="77777777" w:rsidR="00662733" w:rsidRPr="006650A2" w:rsidRDefault="00662733" w:rsidP="006650A2">
      <w:pPr>
        <w:numPr>
          <w:ilvl w:val="0"/>
          <w:numId w:val="4"/>
        </w:numPr>
        <w:ind w:left="709" w:hanging="169"/>
        <w:jc w:val="both"/>
      </w:pPr>
      <w:r w:rsidRPr="006650A2">
        <w:t xml:space="preserve"> par paraksta tiesīgajām personām komisija pārbaudīs informāciju  Uzņēmumu reģistrā, izmantojot Lursoft datu bāzi;</w:t>
      </w:r>
    </w:p>
    <w:p w14:paraId="7A3DA502" w14:textId="77777777" w:rsidR="00662733" w:rsidRPr="006650A2" w:rsidRDefault="00662733" w:rsidP="006650A2">
      <w:pPr>
        <w:numPr>
          <w:ilvl w:val="0"/>
          <w:numId w:val="4"/>
        </w:numPr>
        <w:ind w:left="851" w:hanging="311"/>
        <w:jc w:val="both"/>
      </w:pPr>
      <w:r w:rsidRPr="006650A2">
        <w:t xml:space="preserve"> pilnvaru pārstāvēt juridisko personu izsolē, ja juridisko personu pārstāv persona, kurai nav paraksta tiesību;</w:t>
      </w:r>
    </w:p>
    <w:p w14:paraId="7D25C7CF" w14:textId="57AC7757" w:rsidR="00092FEE" w:rsidRDefault="00092FEE" w:rsidP="006650A2">
      <w:pPr>
        <w:numPr>
          <w:ilvl w:val="0"/>
          <w:numId w:val="4"/>
        </w:numPr>
        <w:jc w:val="both"/>
      </w:pPr>
      <w:r w:rsidRPr="006650A2">
        <w:t>maksājuma uzdevumu par nodrošinājuma iemaksu</w:t>
      </w:r>
      <w:r w:rsidR="00D907E5">
        <w:t>;</w:t>
      </w:r>
    </w:p>
    <w:p w14:paraId="42A07D5D" w14:textId="691FCCB0" w:rsidR="00D907E5" w:rsidRPr="006650A2" w:rsidRDefault="00D907E5" w:rsidP="00D907E5">
      <w:pPr>
        <w:pStyle w:val="Sarakstarindkopa"/>
        <w:numPr>
          <w:ilvl w:val="0"/>
          <w:numId w:val="4"/>
        </w:numPr>
        <w:autoSpaceDE w:val="0"/>
        <w:autoSpaceDN w:val="0"/>
        <w:adjustRightInd w:val="0"/>
        <w:jc w:val="both"/>
      </w:pPr>
      <w:r w:rsidRPr="009F48FF">
        <w:t>Norēķinu rekvizītus (kredītiestādes konta numurs, uz kuru personai atmaksājama nodrošinājuma summa);</w:t>
      </w:r>
    </w:p>
    <w:p w14:paraId="29F04A38" w14:textId="77777777" w:rsidR="00662733" w:rsidRPr="006650A2" w:rsidRDefault="00662733" w:rsidP="004C374A">
      <w:pPr>
        <w:numPr>
          <w:ilvl w:val="1"/>
          <w:numId w:val="11"/>
        </w:numPr>
        <w:tabs>
          <w:tab w:val="left" w:pos="540"/>
          <w:tab w:val="left" w:pos="720"/>
        </w:tabs>
        <w:ind w:left="540" w:hanging="540"/>
        <w:jc w:val="both"/>
      </w:pPr>
      <w:r w:rsidRPr="006650A2">
        <w:t>Pieteikuma sastāvā iekļautajiem dokumentiem jāatbilst prasībām, kuras dokumentu un to atvasinājumu noformēšanai noteiktas spēkā esošajos normatīvajos aktos.</w:t>
      </w:r>
    </w:p>
    <w:p w14:paraId="025C1001" w14:textId="77777777" w:rsidR="00662733" w:rsidRPr="006650A2" w:rsidRDefault="00662733" w:rsidP="004C374A">
      <w:pPr>
        <w:numPr>
          <w:ilvl w:val="1"/>
          <w:numId w:val="11"/>
        </w:numPr>
        <w:tabs>
          <w:tab w:val="left" w:pos="540"/>
          <w:tab w:val="left" w:pos="720"/>
        </w:tabs>
        <w:ind w:left="540" w:hanging="540"/>
        <w:jc w:val="both"/>
      </w:pPr>
      <w:r w:rsidRPr="006650A2">
        <w:rPr>
          <w:lang w:eastAsia="ar-SA"/>
        </w:rPr>
        <w:t>P</w:t>
      </w:r>
      <w:r w:rsidRPr="006650A2">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0DE98AF" w14:textId="77777777" w:rsidR="00662733" w:rsidRPr="006650A2" w:rsidRDefault="00662733" w:rsidP="004C374A">
      <w:pPr>
        <w:numPr>
          <w:ilvl w:val="1"/>
          <w:numId w:val="11"/>
        </w:numPr>
        <w:tabs>
          <w:tab w:val="left" w:pos="540"/>
          <w:tab w:val="left" w:pos="720"/>
        </w:tabs>
        <w:ind w:left="540" w:hanging="540"/>
        <w:jc w:val="both"/>
        <w:rPr>
          <w:b/>
          <w:i/>
        </w:rPr>
      </w:pPr>
      <w:r w:rsidRPr="006650A2">
        <w:t>Pieteikuma dokumenti jāsagatavo valsts valodā.</w:t>
      </w:r>
      <w:r w:rsidRPr="006650A2">
        <w:rPr>
          <w:color w:val="FF0000"/>
        </w:rPr>
        <w:t xml:space="preserve"> </w:t>
      </w:r>
      <w:r w:rsidRPr="006650A2">
        <w:t>Ārvalstīs izdotiem dokumentiem vai dokumentiem svešvalodā jāpievieno apliecināts dokumenta tulkojums valsts valodā.</w:t>
      </w:r>
    </w:p>
    <w:p w14:paraId="16942C66" w14:textId="48A0071B" w:rsidR="00662733" w:rsidRPr="006650A2" w:rsidRDefault="00B34664" w:rsidP="006650A2">
      <w:pPr>
        <w:tabs>
          <w:tab w:val="left" w:pos="720"/>
          <w:tab w:val="num" w:pos="6670"/>
        </w:tabs>
        <w:jc w:val="both"/>
      </w:pPr>
      <w:r>
        <w:t>5</w:t>
      </w:r>
      <w:r w:rsidR="00662733" w:rsidRPr="006650A2">
        <w:t xml:space="preserve">.5.  Visas izmaksas, kas saistītas ar pieteikumu sagatavošanu, sedz nomas tiesību pretendents                                                                     </w:t>
      </w:r>
    </w:p>
    <w:p w14:paraId="4D77FFB9" w14:textId="77777777" w:rsidR="00662733" w:rsidRPr="006650A2" w:rsidRDefault="00662733" w:rsidP="006650A2">
      <w:pPr>
        <w:tabs>
          <w:tab w:val="left" w:pos="720"/>
          <w:tab w:val="num" w:pos="6670"/>
        </w:tabs>
        <w:jc w:val="both"/>
      </w:pPr>
      <w:r w:rsidRPr="006650A2">
        <w:t xml:space="preserve">        un tie netiek atlīdzināti.</w:t>
      </w:r>
    </w:p>
    <w:p w14:paraId="61CE49B9" w14:textId="553FCBAD" w:rsidR="00E6067A" w:rsidRPr="006650A2" w:rsidRDefault="00B34664" w:rsidP="006650A2">
      <w:pPr>
        <w:tabs>
          <w:tab w:val="num" w:pos="1283"/>
          <w:tab w:val="num" w:pos="6670"/>
        </w:tabs>
        <w:jc w:val="both"/>
      </w:pPr>
      <w:r>
        <w:t>5</w:t>
      </w:r>
      <w:r w:rsidR="00662733" w:rsidRPr="006650A2">
        <w:t>.6.  Nomas tiesību pretendentu iesniegtie dokumenti netiek atdoti atpakaļ.</w:t>
      </w:r>
    </w:p>
    <w:p w14:paraId="21AD295C" w14:textId="77777777" w:rsidR="00E077A8" w:rsidRDefault="00E077A8" w:rsidP="006650A2">
      <w:pPr>
        <w:tabs>
          <w:tab w:val="num" w:pos="1283"/>
          <w:tab w:val="num" w:pos="6670"/>
        </w:tabs>
        <w:jc w:val="both"/>
      </w:pPr>
    </w:p>
    <w:p w14:paraId="6A423A26" w14:textId="77777777" w:rsidR="00216C7D" w:rsidRDefault="00216C7D" w:rsidP="006650A2">
      <w:pPr>
        <w:tabs>
          <w:tab w:val="num" w:pos="1283"/>
          <w:tab w:val="num" w:pos="6670"/>
        </w:tabs>
        <w:jc w:val="both"/>
      </w:pPr>
    </w:p>
    <w:p w14:paraId="4F3AE7B1" w14:textId="77777777" w:rsidR="00216C7D" w:rsidRPr="006650A2" w:rsidRDefault="00216C7D" w:rsidP="006650A2">
      <w:pPr>
        <w:tabs>
          <w:tab w:val="num" w:pos="1283"/>
          <w:tab w:val="num" w:pos="6670"/>
        </w:tabs>
        <w:jc w:val="both"/>
      </w:pPr>
    </w:p>
    <w:p w14:paraId="11489EAF" w14:textId="77777777" w:rsidR="00E6067A" w:rsidRPr="006650A2" w:rsidRDefault="00E6067A" w:rsidP="006650A2">
      <w:pPr>
        <w:tabs>
          <w:tab w:val="num" w:pos="1283"/>
          <w:tab w:val="num" w:pos="6670"/>
        </w:tabs>
        <w:jc w:val="both"/>
      </w:pPr>
    </w:p>
    <w:p w14:paraId="29FC5380" w14:textId="77777777" w:rsidR="00E6067A" w:rsidRPr="006650A2" w:rsidRDefault="00E6067A" w:rsidP="004C374A">
      <w:pPr>
        <w:pStyle w:val="Pamattekstaatkpe2"/>
        <w:numPr>
          <w:ilvl w:val="0"/>
          <w:numId w:val="11"/>
        </w:numPr>
        <w:tabs>
          <w:tab w:val="left" w:pos="540"/>
        </w:tabs>
        <w:spacing w:after="0" w:line="240" w:lineRule="auto"/>
        <w:ind w:left="0" w:firstLine="0"/>
        <w:jc w:val="center"/>
        <w:rPr>
          <w:b/>
          <w:lang w:val="lv-LV"/>
        </w:rPr>
      </w:pPr>
      <w:r w:rsidRPr="006650A2">
        <w:rPr>
          <w:b/>
          <w:lang w:val="lv-LV"/>
        </w:rPr>
        <w:lastRenderedPageBreak/>
        <w:t>Pieteikumu iesniegšana izsolei</w:t>
      </w:r>
    </w:p>
    <w:p w14:paraId="501C2A9E" w14:textId="77777777" w:rsidR="00E6067A" w:rsidRPr="006650A2" w:rsidRDefault="00E6067A" w:rsidP="006650A2">
      <w:pPr>
        <w:pStyle w:val="Pamattekstaatkpe2"/>
        <w:tabs>
          <w:tab w:val="left" w:pos="540"/>
        </w:tabs>
        <w:spacing w:after="0" w:line="240" w:lineRule="auto"/>
        <w:ind w:left="0"/>
        <w:rPr>
          <w:b/>
          <w:lang w:val="lv-LV"/>
        </w:rPr>
      </w:pPr>
    </w:p>
    <w:p w14:paraId="161F630E" w14:textId="695F4780" w:rsidR="00662733" w:rsidRPr="004C374A" w:rsidRDefault="00AD0B4E" w:rsidP="004C374A">
      <w:pPr>
        <w:pStyle w:val="Sarakstarindkopa"/>
        <w:numPr>
          <w:ilvl w:val="1"/>
          <w:numId w:val="11"/>
        </w:numPr>
        <w:shd w:val="clear" w:color="auto" w:fill="FFFFFF"/>
        <w:jc w:val="both"/>
        <w:rPr>
          <w:rFonts w:eastAsiaTheme="minorHAnsi"/>
        </w:rPr>
      </w:pPr>
      <w:r>
        <w:t xml:space="preserve"> </w:t>
      </w:r>
      <w:r w:rsidR="00662733" w:rsidRPr="006650A2">
        <w:t>Pieteikumu dalībai izsolē var iesniegt Iznomātāja iestādes darba laikā, no pirmdienas līdz ceturtdienai no plkst. 8:00 līdz 12:00, 12:30 līdz 17:00 un piektdien no plkst. 8:00 līdz 13:00,</w:t>
      </w:r>
      <w:r w:rsidR="00662733" w:rsidRPr="004C374A">
        <w:rPr>
          <w:color w:val="FF0000"/>
        </w:rPr>
        <w:t xml:space="preserve"> </w:t>
      </w:r>
      <w:r w:rsidR="00662733" w:rsidRPr="004C374A">
        <w:rPr>
          <w:b/>
        </w:rPr>
        <w:t>līdz 202</w:t>
      </w:r>
      <w:r w:rsidR="00092FEE" w:rsidRPr="004C374A">
        <w:rPr>
          <w:b/>
        </w:rPr>
        <w:t>6</w:t>
      </w:r>
      <w:r w:rsidR="00662733" w:rsidRPr="004C374A">
        <w:rPr>
          <w:b/>
        </w:rPr>
        <w:t xml:space="preserve">.gada </w:t>
      </w:r>
      <w:r w:rsidR="0008540D">
        <w:rPr>
          <w:b/>
        </w:rPr>
        <w:t xml:space="preserve">15.aprīļa </w:t>
      </w:r>
      <w:r w:rsidR="00662733" w:rsidRPr="004C374A">
        <w:rPr>
          <w:b/>
        </w:rPr>
        <w:t xml:space="preserve">plkst.16:00 Krāslavas novada pašvaldības 12.kab., Rīgas ielā 51, Krāslavā, LV-5601, </w:t>
      </w:r>
      <w:r w:rsidR="00662733" w:rsidRPr="006650A2">
        <w:t xml:space="preserve">nogādājot pieteikumu personīgi, ar kurjeru vai pa pastu, vai elektroniski parakstītu ar drošu elektronisko parakstu uz e-pastu dome@kraslava.lv. </w:t>
      </w:r>
    </w:p>
    <w:p w14:paraId="4D27D83E" w14:textId="77777777" w:rsidR="00662733" w:rsidRPr="006650A2" w:rsidRDefault="00662733" w:rsidP="004C374A">
      <w:pPr>
        <w:numPr>
          <w:ilvl w:val="1"/>
          <w:numId w:val="11"/>
        </w:numPr>
        <w:ind w:left="540" w:hanging="540"/>
        <w:jc w:val="both"/>
      </w:pPr>
      <w:r w:rsidRPr="006650A2">
        <w:t>Saņemot pieteikumus, Komisijas sekretārs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0C9F994B" w14:textId="39B3D453" w:rsidR="00662733" w:rsidRPr="006650A2" w:rsidRDefault="00662733" w:rsidP="004C374A">
      <w:pPr>
        <w:numPr>
          <w:ilvl w:val="1"/>
          <w:numId w:val="11"/>
        </w:numPr>
        <w:tabs>
          <w:tab w:val="left" w:pos="540"/>
        </w:tabs>
        <w:ind w:left="540" w:hanging="540"/>
        <w:jc w:val="both"/>
      </w:pPr>
      <w:r w:rsidRPr="006650A2">
        <w:t xml:space="preserve">Izsole </w:t>
      </w:r>
      <w:r w:rsidRPr="00897C25">
        <w:t xml:space="preserve">notiks </w:t>
      </w:r>
      <w:r w:rsidRPr="00897C25">
        <w:rPr>
          <w:b/>
        </w:rPr>
        <w:t>202</w:t>
      </w:r>
      <w:r w:rsidR="00092FEE" w:rsidRPr="00897C25">
        <w:rPr>
          <w:b/>
        </w:rPr>
        <w:t>6</w:t>
      </w:r>
      <w:r w:rsidRPr="00897C25">
        <w:rPr>
          <w:b/>
        </w:rPr>
        <w:t xml:space="preserve">.gada </w:t>
      </w:r>
      <w:r w:rsidR="0008540D">
        <w:rPr>
          <w:b/>
        </w:rPr>
        <w:t>16.aprīlī</w:t>
      </w:r>
      <w:r w:rsidRPr="00897C25">
        <w:rPr>
          <w:b/>
        </w:rPr>
        <w:t>, plkst.10.00</w:t>
      </w:r>
      <w:r w:rsidRPr="00897C25">
        <w:t xml:space="preserve"> Krāslavas </w:t>
      </w:r>
      <w:r w:rsidRPr="006650A2">
        <w:t>novada pašvaldībā.</w:t>
      </w:r>
    </w:p>
    <w:bookmarkEnd w:id="5"/>
    <w:bookmarkEnd w:id="6"/>
    <w:bookmarkEnd w:id="7"/>
    <w:p w14:paraId="2D321550" w14:textId="61C892C2" w:rsidR="00E6067A" w:rsidRPr="006650A2" w:rsidRDefault="00662733" w:rsidP="006650A2">
      <w:pPr>
        <w:tabs>
          <w:tab w:val="left" w:pos="540"/>
          <w:tab w:val="num" w:pos="6670"/>
        </w:tabs>
        <w:ind w:left="540"/>
        <w:jc w:val="both"/>
      </w:pPr>
      <w:r w:rsidRPr="006650A2">
        <w:t>Izsoles pretendentiem jāierodas uz izsoles norises vietu nē vēlāk kā 10 (desmit) minūtes pirms izsoles sākuma, lai reģistrētos dalībnieku sarakstā un saņemtu reģistrācijas kartīti</w:t>
      </w:r>
    </w:p>
    <w:p w14:paraId="59320EDE" w14:textId="77777777" w:rsidR="00662733" w:rsidRPr="006650A2" w:rsidRDefault="00662733" w:rsidP="006650A2">
      <w:pPr>
        <w:tabs>
          <w:tab w:val="left" w:pos="540"/>
        </w:tabs>
        <w:jc w:val="center"/>
        <w:rPr>
          <w:b/>
        </w:rPr>
      </w:pPr>
    </w:p>
    <w:p w14:paraId="41287A65" w14:textId="77777777" w:rsidR="00662733" w:rsidRPr="006650A2" w:rsidRDefault="00662733" w:rsidP="006650A2">
      <w:pPr>
        <w:tabs>
          <w:tab w:val="left" w:pos="540"/>
        </w:tabs>
        <w:jc w:val="center"/>
        <w:rPr>
          <w:b/>
        </w:rPr>
      </w:pPr>
    </w:p>
    <w:p w14:paraId="22CA5AB6" w14:textId="77777777" w:rsidR="00662733" w:rsidRPr="006650A2" w:rsidRDefault="00662733" w:rsidP="004C374A">
      <w:pPr>
        <w:numPr>
          <w:ilvl w:val="0"/>
          <w:numId w:val="11"/>
        </w:numPr>
        <w:tabs>
          <w:tab w:val="left" w:pos="540"/>
        </w:tabs>
        <w:ind w:left="0" w:firstLine="0"/>
        <w:jc w:val="center"/>
        <w:rPr>
          <w:b/>
        </w:rPr>
      </w:pPr>
      <w:r w:rsidRPr="006650A2">
        <w:rPr>
          <w:b/>
        </w:rPr>
        <w:t>Izsoles norise un nomas līguma slēgšana</w:t>
      </w:r>
    </w:p>
    <w:p w14:paraId="4806C42B" w14:textId="77777777" w:rsidR="00662733" w:rsidRPr="006650A2" w:rsidRDefault="00662733" w:rsidP="006650A2">
      <w:pPr>
        <w:tabs>
          <w:tab w:val="left" w:pos="540"/>
        </w:tabs>
        <w:rPr>
          <w:b/>
        </w:rPr>
      </w:pPr>
    </w:p>
    <w:p w14:paraId="46A08D79" w14:textId="77777777" w:rsidR="00662733" w:rsidRPr="006650A2" w:rsidRDefault="00662733" w:rsidP="004C374A">
      <w:pPr>
        <w:numPr>
          <w:ilvl w:val="1"/>
          <w:numId w:val="11"/>
        </w:numPr>
        <w:tabs>
          <w:tab w:val="left" w:pos="540"/>
        </w:tabs>
        <w:ind w:left="540" w:hanging="540"/>
        <w:jc w:val="both"/>
      </w:pPr>
      <w:r w:rsidRPr="006650A2">
        <w:t>Nomas tiesību pretendenti, uzrādot Komisijas sekretāram personu apliecinošu dokumentu,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noteikumiem,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8602B5C" w14:textId="77777777" w:rsidR="00662733" w:rsidRPr="006650A2" w:rsidRDefault="00662733" w:rsidP="004C374A">
      <w:pPr>
        <w:numPr>
          <w:ilvl w:val="1"/>
          <w:numId w:val="11"/>
        </w:numPr>
        <w:ind w:left="540" w:hanging="540"/>
        <w:jc w:val="both"/>
      </w:pPr>
      <w:r w:rsidRPr="006650A2">
        <w:t>Izsoli vada Komisijas priekšsēdētājs, vai viņa prombūtnes laikā – cita Komisijas nozīmētā persona.</w:t>
      </w:r>
    </w:p>
    <w:p w14:paraId="3C6C1814" w14:textId="23EFC3FD" w:rsidR="00662733" w:rsidRPr="006650A2" w:rsidRDefault="00662733" w:rsidP="004C374A">
      <w:pPr>
        <w:numPr>
          <w:ilvl w:val="1"/>
          <w:numId w:val="11"/>
        </w:numPr>
        <w:ind w:left="540" w:hanging="540"/>
        <w:jc w:val="both"/>
      </w:pPr>
      <w:r w:rsidRPr="006650A2">
        <w:t xml:space="preserve">Komisijas priekšsēdētājs, atklājot izsoli, nosauc </w:t>
      </w:r>
      <w:r w:rsidR="00EE5D47">
        <w:t>Nomas objekta</w:t>
      </w:r>
      <w:r w:rsidRPr="006650A2">
        <w:t xml:space="preserve"> adresi un sastāvu, paziņo izsoles sākumcenu un informē par izsoles kārtību. Izsole notiek ar augšupejošu soli. Solīšana sākas no nosacītās nomas maksas un notiek tikai pa noteikto izsoles soli.</w:t>
      </w:r>
    </w:p>
    <w:p w14:paraId="19E47ED3" w14:textId="5D5C9A5A" w:rsidR="00662733" w:rsidRPr="006650A2" w:rsidRDefault="00662733" w:rsidP="004C374A">
      <w:pPr>
        <w:numPr>
          <w:ilvl w:val="1"/>
          <w:numId w:val="11"/>
        </w:numPr>
        <w:tabs>
          <w:tab w:val="left" w:pos="540"/>
        </w:tabs>
        <w:ind w:left="540" w:hanging="540"/>
        <w:jc w:val="both"/>
      </w:pPr>
      <w:r w:rsidRPr="006650A2">
        <w:t xml:space="preserve">Uzsākot izsoli, Komisijas priekšsēdētājs lūdz izsoles dalībniekus, paceļot savas reģistrācijas kartītes, apstiprināt gatavību nomāt </w:t>
      </w:r>
      <w:r w:rsidR="00EE5D47">
        <w:t>Nomas objektu</w:t>
      </w:r>
      <w:r w:rsidRPr="006650A2">
        <w:t xml:space="preserve"> par izsoles sākumcenu. Izsoles dalībnieki, kuri apstiprinājuši gatavību nomāt </w:t>
      </w:r>
      <w:r w:rsidR="00EE5D47">
        <w:t>Nomas objektu</w:t>
      </w:r>
      <w:r w:rsidRPr="006650A2">
        <w:t xml:space="preserve"> par izsoles sākumcenu, piedalās solīšanas procesā, paceļot savu reģistrācijas kartīti ar numuru. Katrs šāds solījums ir izsoles dalībnieka apliecinājums, ka viņš palielina </w:t>
      </w:r>
      <w:r w:rsidR="00EE5D47">
        <w:t>Nomas objekta</w:t>
      </w:r>
      <w:r w:rsidRPr="006650A2">
        <w:t xml:space="preserve"> nomas maksu par izsoles soli.</w:t>
      </w:r>
    </w:p>
    <w:p w14:paraId="6DE22A09" w14:textId="6C2BCF06" w:rsidR="00662733" w:rsidRPr="006650A2" w:rsidRDefault="00662733" w:rsidP="004C374A">
      <w:pPr>
        <w:numPr>
          <w:ilvl w:val="1"/>
          <w:numId w:val="11"/>
        </w:numPr>
        <w:tabs>
          <w:tab w:val="left" w:pos="540"/>
        </w:tabs>
        <w:ind w:left="540" w:hanging="540"/>
        <w:jc w:val="both"/>
      </w:pPr>
      <w:r w:rsidRPr="006650A2">
        <w:t xml:space="preserve">Komisijas priekšsēdētājs, uzsākot solīšanu, nosauc </w:t>
      </w:r>
      <w:r w:rsidR="00EE5D47">
        <w:t>Nomas objekta</w:t>
      </w:r>
      <w:r w:rsidRPr="006650A2">
        <w:t xml:space="preserve"> nomas maksu, kas paaugstināta par vienu izsoles soli. Ja vairāki izsoles dalībnieki sola (vienlaicīgi vai secīgi) vienu augstāko </w:t>
      </w:r>
      <w:r w:rsidR="00EE5D47">
        <w:t>Nomas objekta</w:t>
      </w:r>
      <w:r w:rsidRPr="006650A2">
        <w:t xml:space="preserve"> nomas maksu, tad Komisijas priekšsēdētājs turpina palielināt par izsoles soli </w:t>
      </w:r>
      <w:r w:rsidR="00EE5D47">
        <w:t>Nomas objekta</w:t>
      </w:r>
      <w:r w:rsidRPr="006650A2">
        <w:t xml:space="preserve"> nomas maksu, kamēr to nosola vienīgais izsoles dalībnieks. Ja vairāki izsoles dalībnieki nosola pēdējo augstāko </w:t>
      </w:r>
      <w:r w:rsidR="00EE5D47">
        <w:t>Nomas objekta</w:t>
      </w:r>
      <w:r w:rsidRPr="006650A2">
        <w:t xml:space="preserve"> nomas maksu</w:t>
      </w:r>
      <w:r w:rsidR="00A80F97" w:rsidRPr="006650A2">
        <w:t xml:space="preserve"> un tā netiek pārsolīta, </w:t>
      </w:r>
      <w:r w:rsidR="0080373E" w:rsidRPr="006650A2">
        <w:t>priekšroka tiek dota solītājam, kas reģistrējies ar mazāko kārtas numuru.</w:t>
      </w:r>
    </w:p>
    <w:p w14:paraId="18737CC1" w14:textId="32BBE202" w:rsidR="00662733" w:rsidRPr="006650A2" w:rsidRDefault="00662733" w:rsidP="004C374A">
      <w:pPr>
        <w:numPr>
          <w:ilvl w:val="1"/>
          <w:numId w:val="11"/>
        </w:numPr>
        <w:ind w:left="540" w:hanging="540"/>
        <w:jc w:val="both"/>
      </w:pPr>
      <w:r w:rsidRPr="006650A2">
        <w:t xml:space="preserve">Katrs izsoles dalībnieks izsoles gaitas dokumentā ar parakstu apliecina savu pēdējo solīto </w:t>
      </w:r>
      <w:r w:rsidR="00EE5D47">
        <w:t>Nomas objekta</w:t>
      </w:r>
      <w:r w:rsidR="00EE5D47" w:rsidRPr="006650A2">
        <w:t xml:space="preserve"> </w:t>
      </w:r>
      <w:r w:rsidRPr="006650A2">
        <w:t xml:space="preserve">nomas maksas apmēru. </w:t>
      </w:r>
    </w:p>
    <w:p w14:paraId="2185B7BB" w14:textId="77777777" w:rsidR="00662733" w:rsidRPr="006650A2" w:rsidRDefault="00662733" w:rsidP="004C374A">
      <w:pPr>
        <w:numPr>
          <w:ilvl w:val="1"/>
          <w:numId w:val="11"/>
        </w:numPr>
        <w:ind w:left="540" w:hanging="540"/>
        <w:jc w:val="both"/>
      </w:pPr>
      <w:r w:rsidRPr="006650A2">
        <w:t>Izsoles beigās Komisijas priekšsēdētājs paziņo, ka izsole ir beigusies, kā arī nosauc visaugstāko nosolīto nomas maksu un izsoles dalībnieku, kurš to nosolījis un ieguvis tiesības slēgt nomas līgumu.</w:t>
      </w:r>
    </w:p>
    <w:p w14:paraId="21E63C94" w14:textId="77777777" w:rsidR="00662733" w:rsidRPr="006650A2" w:rsidRDefault="00662733" w:rsidP="004C374A">
      <w:pPr>
        <w:numPr>
          <w:ilvl w:val="1"/>
          <w:numId w:val="11"/>
        </w:numPr>
        <w:ind w:left="540" w:hanging="540"/>
        <w:jc w:val="both"/>
      </w:pPr>
      <w:r w:rsidRPr="006650A2">
        <w:t>Ja izsolei pieteicies tikai viens nomas tiesību pretendents, izsoli atzīst par notikušu. Iznomātājs nomas tiesību pretendentam piedāvā slēgt nomas līgumu par nomas maksu, kas ir vienāda ar izsoles sākumcenu.</w:t>
      </w:r>
    </w:p>
    <w:p w14:paraId="18AEC3B9" w14:textId="77777777" w:rsidR="00662733" w:rsidRPr="006650A2" w:rsidRDefault="00662733" w:rsidP="004C374A">
      <w:pPr>
        <w:numPr>
          <w:ilvl w:val="1"/>
          <w:numId w:val="11"/>
        </w:numPr>
        <w:ind w:left="540" w:hanging="540"/>
        <w:jc w:val="both"/>
      </w:pPr>
      <w:r w:rsidRPr="006650A2">
        <w:lastRenderedPageBreak/>
        <w:t>Izsole atzīstama par nesekmīgu gadījumos, ja:</w:t>
      </w:r>
    </w:p>
    <w:p w14:paraId="03974E67" w14:textId="66916812" w:rsidR="00662733" w:rsidRPr="006650A2" w:rsidRDefault="00B34664" w:rsidP="00897C25">
      <w:pPr>
        <w:ind w:left="426" w:hanging="426"/>
        <w:jc w:val="both"/>
      </w:pPr>
      <w:r>
        <w:t>7</w:t>
      </w:r>
      <w:r w:rsidR="00662733" w:rsidRPr="006650A2">
        <w:t xml:space="preserve">.9.1.  nav saņemts neviens </w:t>
      </w:r>
      <w:smartTag w:uri="schemas-tilde-lv/tildestengine" w:element="veidnes">
        <w:smartTagPr>
          <w:attr w:name="text" w:val="pieteikums"/>
          <w:attr w:name="baseform" w:val="pieteikums"/>
          <w:attr w:name="id" w:val="-1"/>
        </w:smartTagPr>
        <w:r w:rsidR="00662733" w:rsidRPr="006650A2">
          <w:t>pieteikums</w:t>
        </w:r>
      </w:smartTag>
      <w:r w:rsidR="00662733" w:rsidRPr="006650A2">
        <w:t xml:space="preserve"> dalībai izsolē;</w:t>
      </w:r>
    </w:p>
    <w:p w14:paraId="5EA76FC0" w14:textId="39E60E9E" w:rsidR="00662733" w:rsidRPr="006650A2" w:rsidRDefault="00B34664" w:rsidP="00897C25">
      <w:pPr>
        <w:ind w:left="426" w:hanging="426"/>
        <w:jc w:val="both"/>
      </w:pPr>
      <w:r>
        <w:t>7</w:t>
      </w:r>
      <w:r w:rsidR="00662733" w:rsidRPr="006650A2">
        <w:t>.9.2. uz izsoli nav ieradies neviens no iepriekš reģistrētajiem nomas tiesību pretendentiem;</w:t>
      </w:r>
    </w:p>
    <w:p w14:paraId="58770AA4" w14:textId="2037230C" w:rsidR="00662733" w:rsidRPr="006650A2" w:rsidRDefault="00B34664" w:rsidP="00897C25">
      <w:pPr>
        <w:ind w:left="426" w:hanging="426"/>
        <w:jc w:val="both"/>
      </w:pPr>
      <w:r>
        <w:t>7</w:t>
      </w:r>
      <w:r w:rsidR="00662733" w:rsidRPr="006650A2">
        <w:t>.9.3. izsolei piesakās vairāki nomas tiesību pretendenti un neviens no viņiem nepārsola izsoles sākumcenu;</w:t>
      </w:r>
    </w:p>
    <w:p w14:paraId="69E01303" w14:textId="33CE3D05" w:rsidR="00662733" w:rsidRPr="006650A2" w:rsidRDefault="00B34664" w:rsidP="00897C25">
      <w:pPr>
        <w:ind w:left="426" w:hanging="426"/>
        <w:jc w:val="both"/>
      </w:pPr>
      <w:r>
        <w:t>7</w:t>
      </w:r>
      <w:r w:rsidR="00662733" w:rsidRPr="006650A2">
        <w:t>.9.4. ja neviens no nomas tiesību pretendentiem, kurš ieguvis tiesības slēgt nomas līgumu, nenoslēdz to noteiktajā termiņā;</w:t>
      </w:r>
    </w:p>
    <w:p w14:paraId="54464756" w14:textId="0923E7DF" w:rsidR="00662733" w:rsidRPr="006650A2" w:rsidRDefault="00662733" w:rsidP="004C374A">
      <w:pPr>
        <w:pStyle w:val="Sarakstarindkopa"/>
        <w:numPr>
          <w:ilvl w:val="1"/>
          <w:numId w:val="11"/>
        </w:numPr>
        <w:ind w:left="567" w:hanging="709"/>
        <w:jc w:val="both"/>
      </w:pPr>
      <w:r w:rsidRPr="006650A2">
        <w:t xml:space="preserve">Izsoles gaita tiek protokolēta, norādot katra izsoles dalībnieka solītās </w:t>
      </w:r>
      <w:r w:rsidR="00EE5D47">
        <w:t>Nomas objekta</w:t>
      </w:r>
      <w:r w:rsidRPr="006650A2">
        <w:t xml:space="preserve"> nomas </w:t>
      </w:r>
      <w:r w:rsidR="00897C25">
        <w:t xml:space="preserve"> </w:t>
      </w:r>
      <w:r w:rsidRPr="006650A2">
        <w:t xml:space="preserve">maksas summas. Izsoles protokolā tiek norādīti visi izsoles dalībnieki, norādot katra izsoles dalībnieka pēdējo augstāko nosolīto </w:t>
      </w:r>
      <w:r w:rsidR="00EE5D47">
        <w:t>Nomas objekta</w:t>
      </w:r>
      <w:r w:rsidRPr="006650A2">
        <w:t xml:space="preserve"> nomas maksu, nepieciešamības gadījumā piemērojot </w:t>
      </w:r>
      <w:r w:rsidR="00E077A8" w:rsidRPr="006650A2">
        <w:t>noteikumu</w:t>
      </w:r>
      <w:r w:rsidRPr="006650A2">
        <w:t xml:space="preserve"> </w:t>
      </w:r>
      <w:r w:rsidR="00B34664">
        <w:t>7</w:t>
      </w:r>
      <w:r w:rsidRPr="006650A2">
        <w:t>.5.apakšpunktā noteikto kritēriju. Ja kāds no reģistrētajiem izsoles dalībniekiem nav ieradies uz izsoli, tad par to izdara ierakstu izsoles protokolā. Izsoles protokolu paraksta visi Komisijas locekļi.</w:t>
      </w:r>
    </w:p>
    <w:p w14:paraId="272B81A4" w14:textId="77777777" w:rsidR="00662733" w:rsidRPr="006650A2" w:rsidRDefault="00662733" w:rsidP="004C374A">
      <w:pPr>
        <w:numPr>
          <w:ilvl w:val="1"/>
          <w:numId w:val="11"/>
        </w:numPr>
        <w:ind w:left="540" w:hanging="720"/>
        <w:jc w:val="both"/>
      </w:pPr>
      <w:r w:rsidRPr="006650A2">
        <w:t>Lēmumu par izsoles rezultātu apstiprināšanu pieņem Komisija. Lēmums par izsoles rezultātiem divu darbdienu laikā tiek publicēts Krāslavas novada pašvaldības mājaslapā internetā (www.</w:t>
      </w:r>
      <w:hyperlink r:id="rId8" w:history="1">
        <w:r w:rsidRPr="006650A2">
          <w:rPr>
            <w:rStyle w:val="Hipersaite"/>
            <w:rFonts w:eastAsiaTheme="majorEastAsia"/>
          </w:rPr>
          <w:t>kraslava.lv</w:t>
        </w:r>
      </w:hyperlink>
      <w:r w:rsidRPr="006650A2">
        <w:t>)</w:t>
      </w:r>
    </w:p>
    <w:p w14:paraId="4B192A6C" w14:textId="2BA16E32" w:rsidR="00662733" w:rsidRPr="006650A2" w:rsidRDefault="00662733" w:rsidP="004C374A">
      <w:pPr>
        <w:numPr>
          <w:ilvl w:val="1"/>
          <w:numId w:val="11"/>
        </w:numPr>
        <w:ind w:left="540" w:hanging="720"/>
        <w:jc w:val="both"/>
      </w:pPr>
      <w:r w:rsidRPr="006650A2">
        <w:t>Izsoles dalībnieks, kurš ieguvis nomas tiesības, 7 (septiņu) darba dienu laikā pēc izsoles rezultātu paziņošanas paraksta nomas līgumu</w:t>
      </w:r>
      <w:r w:rsidR="00374CAD">
        <w:t xml:space="preserve"> un viņam tiek atgriezts iemaksātais nodrošinājums</w:t>
      </w:r>
      <w:r w:rsidRPr="006650A2">
        <w:t xml:space="preserve"> vai rakstiski paziņo par atteikumu </w:t>
      </w:r>
      <w:r w:rsidR="007639F5" w:rsidRPr="006650A2">
        <w:t>slēgt</w:t>
      </w:r>
      <w:r w:rsidRPr="006650A2">
        <w:t xml:space="preserve"> nomas līgumu. Ja iepriekšminētajā termiņā izsoles dalībnieks nomas līgumu neparaksta un neiesniedz attiecīgu atteikumu, ir uzskatāms, ka izsoles dalībnieks no nomas līguma slēgšanas ir atteicies</w:t>
      </w:r>
      <w:r w:rsidR="00374CAD">
        <w:t xml:space="preserve"> un iemaksātais nodrošinājums netiek atgriezts.</w:t>
      </w:r>
      <w:r w:rsidRPr="006650A2">
        <w:t xml:space="preserve"> </w:t>
      </w:r>
    </w:p>
    <w:p w14:paraId="1F7D53C4" w14:textId="77777777" w:rsidR="00662733" w:rsidRPr="006650A2" w:rsidRDefault="00662733" w:rsidP="004C374A">
      <w:pPr>
        <w:numPr>
          <w:ilvl w:val="1"/>
          <w:numId w:val="11"/>
        </w:numPr>
        <w:ind w:left="540" w:hanging="720"/>
        <w:jc w:val="both"/>
      </w:pPr>
      <w:r w:rsidRPr="006650A2">
        <w:t xml:space="preserve">Ja nomas tiesību pretendents, kurš nosolījis augstāko nomas maksu, atsakās slēgt nomas līgumu, Iznomātājam ir tiesības secīgi piedāvāt slēgt nomas līgumu tam pretendentam, kurš nosolīja nākamo augstāko nomas maksu. </w:t>
      </w:r>
    </w:p>
    <w:p w14:paraId="0A65D3CE" w14:textId="16EE67CF" w:rsidR="005152F1" w:rsidRDefault="00662733" w:rsidP="004C374A">
      <w:pPr>
        <w:numPr>
          <w:ilvl w:val="1"/>
          <w:numId w:val="11"/>
        </w:numPr>
        <w:ind w:left="540" w:hanging="720"/>
        <w:jc w:val="both"/>
      </w:pPr>
      <w:r w:rsidRPr="006650A2">
        <w:t xml:space="preserve">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w:t>
      </w:r>
      <w:r w:rsidR="005152F1" w:rsidRPr="006650A2">
        <w:t>no nomas līguma projekta nosūtīšanas dienas</w:t>
      </w:r>
      <w:r w:rsidRPr="006650A2">
        <w:t xml:space="preserve"> viņš paraksta nomas līgumu. Iznomātājs </w:t>
      </w:r>
      <w:r w:rsidR="005152F1" w:rsidRPr="006650A2">
        <w:t>desmit</w:t>
      </w:r>
      <w:r w:rsidRPr="006650A2">
        <w:t xml:space="preserve"> darba dienu laikā pēc</w:t>
      </w:r>
      <w:r w:rsidR="005152F1" w:rsidRPr="006650A2">
        <w:t xml:space="preserve"> nomas</w:t>
      </w:r>
      <w:r w:rsidRPr="006650A2">
        <w:t xml:space="preserve"> līguma parakstīšanas publicē</w:t>
      </w:r>
      <w:r w:rsidR="005152F1" w:rsidRPr="006650A2">
        <w:t xml:space="preserve"> attiecīgo </w:t>
      </w:r>
      <w:r w:rsidRPr="006650A2">
        <w:t>informāciju Krāslavas novada pašvaldības mājaslapā internetā (www.</w:t>
      </w:r>
      <w:hyperlink r:id="rId9" w:history="1">
        <w:r w:rsidRPr="006650A2">
          <w:rPr>
            <w:rStyle w:val="Hipersaite"/>
            <w:rFonts w:eastAsiaTheme="majorEastAsia"/>
          </w:rPr>
          <w:t>kraslava.lv</w:t>
        </w:r>
      </w:hyperlink>
      <w:r w:rsidRPr="006650A2">
        <w:t>).</w:t>
      </w:r>
    </w:p>
    <w:p w14:paraId="4F915361" w14:textId="5043417A" w:rsidR="00D907E5" w:rsidRDefault="00D907E5" w:rsidP="004C374A">
      <w:pPr>
        <w:numPr>
          <w:ilvl w:val="1"/>
          <w:numId w:val="11"/>
        </w:numPr>
        <w:ind w:left="540" w:hanging="720"/>
        <w:jc w:val="both"/>
      </w:pPr>
      <w:r w:rsidRPr="00193044">
        <w:t>Izsoles dalībniekiem, kuri piedalījušies izsolē, bet nav nosolījuši izsoles Objektu, 5 (piecu)  darba dienu laikā tiek atmaksāts izsoles nodrošinājums</w:t>
      </w:r>
      <w:r>
        <w:t>.</w:t>
      </w:r>
    </w:p>
    <w:p w14:paraId="0CCD4E3A" w14:textId="6264E841" w:rsidR="00374CAD" w:rsidRPr="00C93DAC" w:rsidRDefault="00374CAD" w:rsidP="00374CAD">
      <w:pPr>
        <w:pStyle w:val="Sarakstarindkopa"/>
        <w:numPr>
          <w:ilvl w:val="1"/>
          <w:numId w:val="11"/>
        </w:numPr>
        <w:autoSpaceDE w:val="0"/>
        <w:autoSpaceDN w:val="0"/>
        <w:adjustRightInd w:val="0"/>
        <w:ind w:left="426" w:hanging="568"/>
        <w:jc w:val="both"/>
      </w:pPr>
      <w:r w:rsidRPr="0011591E">
        <w:t>Izsole tiek atzīta par nenotikušu un nodrošinājums netiek atmaksāts nevienam no izsoles</w:t>
      </w:r>
      <w:r w:rsidRPr="00C93DAC">
        <w:t xml:space="preserve"> dalībniekiem, ja neviens no viņiem nav pārsolījis izsoles sākumcenu</w:t>
      </w:r>
      <w:r w:rsidR="00AF121F">
        <w:t xml:space="preserve"> (7.9.3.p.)</w:t>
      </w:r>
      <w:r w:rsidRPr="00C93DAC">
        <w:t>.</w:t>
      </w:r>
    </w:p>
    <w:p w14:paraId="2DE6DD87" w14:textId="77777777" w:rsidR="00374CAD" w:rsidRPr="006650A2" w:rsidRDefault="00374CAD" w:rsidP="00374CAD">
      <w:pPr>
        <w:ind w:left="540"/>
        <w:jc w:val="both"/>
      </w:pPr>
    </w:p>
    <w:p w14:paraId="69B6811B" w14:textId="77777777" w:rsidR="00662733" w:rsidRPr="006650A2" w:rsidRDefault="00662733" w:rsidP="006650A2">
      <w:pPr>
        <w:tabs>
          <w:tab w:val="num" w:pos="540"/>
        </w:tabs>
        <w:jc w:val="both"/>
      </w:pPr>
    </w:p>
    <w:p w14:paraId="1983E27F" w14:textId="77777777" w:rsidR="00662733" w:rsidRPr="006650A2" w:rsidRDefault="00662733" w:rsidP="004C374A">
      <w:pPr>
        <w:numPr>
          <w:ilvl w:val="0"/>
          <w:numId w:val="11"/>
        </w:numPr>
        <w:jc w:val="center"/>
        <w:rPr>
          <w:b/>
        </w:rPr>
      </w:pPr>
      <w:r w:rsidRPr="006650A2">
        <w:rPr>
          <w:b/>
        </w:rPr>
        <w:t>Sūdzību iesniegšana</w:t>
      </w:r>
    </w:p>
    <w:p w14:paraId="7394D503" w14:textId="77777777" w:rsidR="00662733" w:rsidRPr="006650A2" w:rsidRDefault="00662733" w:rsidP="006650A2">
      <w:pPr>
        <w:jc w:val="both"/>
      </w:pPr>
    </w:p>
    <w:p w14:paraId="2FBCBABE" w14:textId="77777777" w:rsidR="00662733" w:rsidRPr="006650A2" w:rsidRDefault="00662733" w:rsidP="006650A2">
      <w:pPr>
        <w:jc w:val="both"/>
      </w:pPr>
      <w:r w:rsidRPr="006650A2">
        <w:t>Izsoles dalībnieki sūdzības par izsoles komisijas darbību var iesniegt Krāslavas novada domes administratīvo aktu strīdu komisijā trīs darba dienu laikā no izsoles dienas.</w:t>
      </w:r>
    </w:p>
    <w:p w14:paraId="7654DF2A" w14:textId="77777777" w:rsidR="00662733" w:rsidRPr="006650A2" w:rsidRDefault="00662733" w:rsidP="006650A2">
      <w:pPr>
        <w:tabs>
          <w:tab w:val="num" w:pos="540"/>
        </w:tabs>
        <w:jc w:val="both"/>
      </w:pPr>
    </w:p>
    <w:p w14:paraId="31024DC9" w14:textId="77777777" w:rsidR="00662733" w:rsidRPr="006650A2" w:rsidRDefault="00662733" w:rsidP="006650A2">
      <w:pPr>
        <w:ind w:left="540"/>
        <w:jc w:val="both"/>
      </w:pPr>
      <w:r w:rsidRPr="006650A2">
        <w:t>Pielikumā:</w:t>
      </w:r>
    </w:p>
    <w:p w14:paraId="406EF7DA" w14:textId="77777777" w:rsidR="00662733" w:rsidRPr="006650A2" w:rsidRDefault="00662733" w:rsidP="006650A2">
      <w:pPr>
        <w:numPr>
          <w:ilvl w:val="0"/>
          <w:numId w:val="2"/>
        </w:numPr>
        <w:jc w:val="both"/>
      </w:pPr>
      <w:r w:rsidRPr="006650A2">
        <w:t>Pieteikuma veidlapa;</w:t>
      </w:r>
    </w:p>
    <w:p w14:paraId="7C274C3F" w14:textId="77777777" w:rsidR="00662733" w:rsidRPr="006650A2" w:rsidRDefault="00662733" w:rsidP="006650A2">
      <w:pPr>
        <w:numPr>
          <w:ilvl w:val="0"/>
          <w:numId w:val="2"/>
        </w:numPr>
        <w:jc w:val="both"/>
      </w:pPr>
      <w:r w:rsidRPr="006650A2">
        <w:t>Nomas līguma projekts;</w:t>
      </w:r>
    </w:p>
    <w:p w14:paraId="7A01C308" w14:textId="609F9A0F" w:rsidR="00A01078" w:rsidRDefault="00F35C2E" w:rsidP="006650A2">
      <w:pPr>
        <w:numPr>
          <w:ilvl w:val="0"/>
          <w:numId w:val="2"/>
        </w:numPr>
        <w:jc w:val="both"/>
      </w:pPr>
      <w:r w:rsidRPr="00A01078">
        <w:rPr>
          <w:bCs/>
        </w:rPr>
        <w:t>Nosacījumi par nomas maksas samazinājuma kritērijiem</w:t>
      </w:r>
      <w:r>
        <w:rPr>
          <w:bCs/>
        </w:rPr>
        <w:t>;</w:t>
      </w:r>
    </w:p>
    <w:p w14:paraId="0AA4F5DD" w14:textId="5B161A74" w:rsidR="00662733" w:rsidRPr="006650A2" w:rsidRDefault="00662733" w:rsidP="006650A2">
      <w:pPr>
        <w:numPr>
          <w:ilvl w:val="0"/>
          <w:numId w:val="2"/>
        </w:numPr>
        <w:jc w:val="both"/>
      </w:pPr>
      <w:r w:rsidRPr="006650A2">
        <w:t>Shēma.</w:t>
      </w:r>
    </w:p>
    <w:p w14:paraId="7578E531" w14:textId="77777777" w:rsidR="00662733" w:rsidRPr="006650A2" w:rsidRDefault="00662733" w:rsidP="006650A2">
      <w:pPr>
        <w:ind w:left="900"/>
        <w:jc w:val="both"/>
      </w:pPr>
    </w:p>
    <w:p w14:paraId="60FB98F5" w14:textId="77777777" w:rsidR="00E6067A" w:rsidRDefault="00E6067A" w:rsidP="00E6067A">
      <w:pPr>
        <w:jc w:val="both"/>
      </w:pPr>
    </w:p>
    <w:p w14:paraId="2F27DCA0" w14:textId="77777777" w:rsidR="00E6067A" w:rsidRDefault="00E6067A" w:rsidP="00E6067A">
      <w:pPr>
        <w:jc w:val="both"/>
        <w:rPr>
          <w:sz w:val="22"/>
          <w:szCs w:val="22"/>
        </w:rPr>
      </w:pPr>
      <w:r>
        <w:rPr>
          <w:sz w:val="22"/>
          <w:szCs w:val="22"/>
        </w:rPr>
        <w:t>Ar izsoles noteikumiem iepazinos un piekrītu:</w:t>
      </w:r>
    </w:p>
    <w:p w14:paraId="2747B600" w14:textId="77777777" w:rsidR="00E6067A" w:rsidRDefault="00E6067A" w:rsidP="00E6067A">
      <w:pPr>
        <w:jc w:val="both"/>
        <w:rPr>
          <w:sz w:val="22"/>
          <w:szCs w:val="22"/>
        </w:rPr>
      </w:pPr>
    </w:p>
    <w:p w14:paraId="6BFD424F" w14:textId="48201C62" w:rsidR="00036362" w:rsidRDefault="00E6067A" w:rsidP="005152F1">
      <w:pPr>
        <w:jc w:val="both"/>
      </w:pPr>
      <w:r>
        <w:rPr>
          <w:sz w:val="22"/>
          <w:szCs w:val="22"/>
        </w:rPr>
        <w:t>……………………………………………………………………………………………………………</w:t>
      </w:r>
    </w:p>
    <w:sectPr w:rsidR="00036362" w:rsidSect="006E6E15">
      <w:headerReference w:type="even" r:id="rId10"/>
      <w:headerReference w:type="default" r:id="rId11"/>
      <w:footerReference w:type="even" r:id="rId12"/>
      <w:footerReference w:type="default" r:id="rId13"/>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AE3F" w14:textId="77777777" w:rsidR="00E96E7D" w:rsidRDefault="00E96E7D">
      <w:r>
        <w:separator/>
      </w:r>
    </w:p>
  </w:endnote>
  <w:endnote w:type="continuationSeparator" w:id="0">
    <w:p w14:paraId="6F1642E2" w14:textId="77777777" w:rsidR="00E96E7D" w:rsidRDefault="00E9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480F" w14:textId="77777777" w:rsidR="00E6067A" w:rsidRDefault="00E6067A" w:rsidP="00087FF5">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2E642784" w14:textId="77777777" w:rsidR="00E6067A" w:rsidRDefault="00E6067A"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2796" w14:textId="77777777" w:rsidR="00E6067A" w:rsidRDefault="00E6067A"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8FCC" w14:textId="77777777" w:rsidR="00E96E7D" w:rsidRDefault="00E96E7D">
      <w:r>
        <w:separator/>
      </w:r>
    </w:p>
  </w:footnote>
  <w:footnote w:type="continuationSeparator" w:id="0">
    <w:p w14:paraId="636156C1" w14:textId="77777777" w:rsidR="00E96E7D" w:rsidRDefault="00E9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E1D"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6B58A2D2" w14:textId="77777777" w:rsidR="00E6067A" w:rsidRDefault="00E6067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83BB" w14:textId="77777777" w:rsidR="00E6067A" w:rsidRDefault="00E6067A" w:rsidP="00E100D3">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5</w:t>
    </w:r>
    <w:r>
      <w:rPr>
        <w:rStyle w:val="Lappusesnumurs"/>
        <w:rFonts w:eastAsiaTheme="majorEastAsia"/>
      </w:rPr>
      <w:fldChar w:fldCharType="end"/>
    </w:r>
  </w:p>
  <w:p w14:paraId="0CD05CED" w14:textId="77777777" w:rsidR="00E6067A" w:rsidRDefault="00E606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11302430"/>
    <w:multiLevelType w:val="multilevel"/>
    <w:tmpl w:val="72D60B3C"/>
    <w:lvl w:ilvl="0">
      <w:start w:val="1"/>
      <w:numFmt w:val="decimal"/>
      <w:lvlText w:val="%1."/>
      <w:lvlJc w:val="left"/>
      <w:pPr>
        <w:ind w:left="1778" w:hanging="360"/>
      </w:pPr>
      <w:rPr>
        <w:b/>
        <w:bCs/>
      </w:rPr>
    </w:lvl>
    <w:lvl w:ilvl="1">
      <w:start w:val="1"/>
      <w:numFmt w:val="decimal"/>
      <w:lvlText w:val="%1.%2."/>
      <w:lvlJc w:val="left"/>
      <w:pPr>
        <w:ind w:left="502"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2C6E3331"/>
    <w:multiLevelType w:val="multilevel"/>
    <w:tmpl w:val="9C469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66BD8"/>
    <w:multiLevelType w:val="multilevel"/>
    <w:tmpl w:val="903858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9946EDE"/>
    <w:multiLevelType w:val="multilevel"/>
    <w:tmpl w:val="0C4C32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093739"/>
    <w:multiLevelType w:val="multilevel"/>
    <w:tmpl w:val="CC1A977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39752F7"/>
    <w:multiLevelType w:val="multilevel"/>
    <w:tmpl w:val="A2C607C6"/>
    <w:lvl w:ilvl="0">
      <w:start w:val="1"/>
      <w:numFmt w:val="decimal"/>
      <w:lvlText w:val="%1."/>
      <w:lvlJc w:val="left"/>
      <w:pPr>
        <w:ind w:left="720" w:hanging="360"/>
      </w:pPr>
      <w:rPr>
        <w:b/>
        <w:bCs w:val="0"/>
      </w:rPr>
    </w:lvl>
    <w:lvl w:ilvl="1">
      <w:start w:val="1"/>
      <w:numFmt w:val="decimal"/>
      <w:lvlText w:val="%1.%2."/>
      <w:lvlJc w:val="left"/>
      <w:pPr>
        <w:ind w:left="924" w:hanging="564"/>
      </w:pPr>
      <w:rPr>
        <w:b w:val="0"/>
        <w:bCs/>
        <w:strike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54B4726"/>
    <w:multiLevelType w:val="multilevel"/>
    <w:tmpl w:val="119CF4A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953562209">
    <w:abstractNumId w:val="7"/>
  </w:num>
  <w:num w:numId="2" w16cid:durableId="1031108024">
    <w:abstractNumId w:val="0"/>
  </w:num>
  <w:num w:numId="3" w16cid:durableId="1652522689">
    <w:abstractNumId w:val="5"/>
  </w:num>
  <w:num w:numId="4" w16cid:durableId="72749299">
    <w:abstractNumId w:val="11"/>
  </w:num>
  <w:num w:numId="5" w16cid:durableId="1545605338">
    <w:abstractNumId w:val="9"/>
  </w:num>
  <w:num w:numId="6" w16cid:durableId="1595361532">
    <w:abstractNumId w:val="8"/>
  </w:num>
  <w:num w:numId="7" w16cid:durableId="269507473">
    <w:abstractNumId w:val="1"/>
  </w:num>
  <w:num w:numId="8" w16cid:durableId="77019275">
    <w:abstractNumId w:val="4"/>
  </w:num>
  <w:num w:numId="9" w16cid:durableId="579414614">
    <w:abstractNumId w:val="3"/>
  </w:num>
  <w:num w:numId="10" w16cid:durableId="1186598168">
    <w:abstractNumId w:val="10"/>
  </w:num>
  <w:num w:numId="11" w16cid:durableId="1058436789">
    <w:abstractNumId w:val="2"/>
  </w:num>
  <w:num w:numId="12" w16cid:durableId="189242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7A"/>
    <w:rsid w:val="00010FEF"/>
    <w:rsid w:val="00036362"/>
    <w:rsid w:val="000545FF"/>
    <w:rsid w:val="00081DFD"/>
    <w:rsid w:val="0008540D"/>
    <w:rsid w:val="00092A7D"/>
    <w:rsid w:val="00092FEE"/>
    <w:rsid w:val="000A1DF9"/>
    <w:rsid w:val="000B28EB"/>
    <w:rsid w:val="000B58BB"/>
    <w:rsid w:val="000D47DF"/>
    <w:rsid w:val="00104744"/>
    <w:rsid w:val="001A2F02"/>
    <w:rsid w:val="001E64A1"/>
    <w:rsid w:val="00216C7D"/>
    <w:rsid w:val="00237A66"/>
    <w:rsid w:val="00246971"/>
    <w:rsid w:val="0025025A"/>
    <w:rsid w:val="0025073C"/>
    <w:rsid w:val="00274915"/>
    <w:rsid w:val="0027576E"/>
    <w:rsid w:val="002A07D5"/>
    <w:rsid w:val="002B6D17"/>
    <w:rsid w:val="002D4AA0"/>
    <w:rsid w:val="003014E2"/>
    <w:rsid w:val="00374CAD"/>
    <w:rsid w:val="003942A3"/>
    <w:rsid w:val="003D404F"/>
    <w:rsid w:val="003F29FE"/>
    <w:rsid w:val="00474635"/>
    <w:rsid w:val="0047795D"/>
    <w:rsid w:val="00477EF1"/>
    <w:rsid w:val="004C374A"/>
    <w:rsid w:val="004D5557"/>
    <w:rsid w:val="005152F1"/>
    <w:rsid w:val="00520659"/>
    <w:rsid w:val="005724E9"/>
    <w:rsid w:val="0058121B"/>
    <w:rsid w:val="00642580"/>
    <w:rsid w:val="00662733"/>
    <w:rsid w:val="006650A2"/>
    <w:rsid w:val="00690FD2"/>
    <w:rsid w:val="006936C8"/>
    <w:rsid w:val="006C6B4E"/>
    <w:rsid w:val="006D356F"/>
    <w:rsid w:val="006E6E15"/>
    <w:rsid w:val="006F1367"/>
    <w:rsid w:val="00711F50"/>
    <w:rsid w:val="00717143"/>
    <w:rsid w:val="00751E7D"/>
    <w:rsid w:val="007639F5"/>
    <w:rsid w:val="007748BD"/>
    <w:rsid w:val="007A0D97"/>
    <w:rsid w:val="007B4BF0"/>
    <w:rsid w:val="007D7CB8"/>
    <w:rsid w:val="007F3430"/>
    <w:rsid w:val="0080373E"/>
    <w:rsid w:val="00832E50"/>
    <w:rsid w:val="0087110C"/>
    <w:rsid w:val="00897C25"/>
    <w:rsid w:val="008B5CD1"/>
    <w:rsid w:val="009804CD"/>
    <w:rsid w:val="00984B4D"/>
    <w:rsid w:val="009A3D3F"/>
    <w:rsid w:val="009C7FF1"/>
    <w:rsid w:val="009F052A"/>
    <w:rsid w:val="00A01078"/>
    <w:rsid w:val="00A21DE4"/>
    <w:rsid w:val="00A73D26"/>
    <w:rsid w:val="00A80F97"/>
    <w:rsid w:val="00AA6C3A"/>
    <w:rsid w:val="00AD0B4E"/>
    <w:rsid w:val="00AF121F"/>
    <w:rsid w:val="00B04702"/>
    <w:rsid w:val="00B04F2C"/>
    <w:rsid w:val="00B156DB"/>
    <w:rsid w:val="00B214F8"/>
    <w:rsid w:val="00B34664"/>
    <w:rsid w:val="00B66B0E"/>
    <w:rsid w:val="00B90E38"/>
    <w:rsid w:val="00BD6DAD"/>
    <w:rsid w:val="00C148F1"/>
    <w:rsid w:val="00C96891"/>
    <w:rsid w:val="00D32B90"/>
    <w:rsid w:val="00D53F10"/>
    <w:rsid w:val="00D907E5"/>
    <w:rsid w:val="00D97C08"/>
    <w:rsid w:val="00E077A8"/>
    <w:rsid w:val="00E52D0C"/>
    <w:rsid w:val="00E54D1E"/>
    <w:rsid w:val="00E57BA2"/>
    <w:rsid w:val="00E6067A"/>
    <w:rsid w:val="00E95014"/>
    <w:rsid w:val="00E96E7D"/>
    <w:rsid w:val="00E973EC"/>
    <w:rsid w:val="00E974A7"/>
    <w:rsid w:val="00EE5D47"/>
    <w:rsid w:val="00F17DAA"/>
    <w:rsid w:val="00F304D1"/>
    <w:rsid w:val="00F33D83"/>
    <w:rsid w:val="00F35C2E"/>
    <w:rsid w:val="00FC6785"/>
    <w:rsid w:val="00FE2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9C43900"/>
  <w15:chartTrackingRefBased/>
  <w15:docId w15:val="{36E4DE57-2D9E-49B8-86B1-EDEDC08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067A"/>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qFormat/>
    <w:rsid w:val="00E60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E60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6067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6067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6067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nhideWhenUsed/>
    <w:qFormat/>
    <w:rsid w:val="00E6067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067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067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067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06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606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606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606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606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606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06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06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06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067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06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067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06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06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067A"/>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6067A"/>
    <w:pPr>
      <w:ind w:left="720"/>
      <w:contextualSpacing/>
    </w:pPr>
  </w:style>
  <w:style w:type="character" w:styleId="Intensvsizclums">
    <w:name w:val="Intense Emphasis"/>
    <w:basedOn w:val="Noklusjumarindkopasfonts"/>
    <w:uiPriority w:val="21"/>
    <w:qFormat/>
    <w:rsid w:val="00E6067A"/>
    <w:rPr>
      <w:i/>
      <w:iCs/>
      <w:color w:val="2F5496" w:themeColor="accent1" w:themeShade="BF"/>
    </w:rPr>
  </w:style>
  <w:style w:type="paragraph" w:styleId="Intensvscitts">
    <w:name w:val="Intense Quote"/>
    <w:basedOn w:val="Parasts"/>
    <w:next w:val="Parasts"/>
    <w:link w:val="IntensvscittsRakstz"/>
    <w:uiPriority w:val="30"/>
    <w:qFormat/>
    <w:rsid w:val="00E60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6067A"/>
    <w:rPr>
      <w:i/>
      <w:iCs/>
      <w:color w:val="2F5496" w:themeColor="accent1" w:themeShade="BF"/>
    </w:rPr>
  </w:style>
  <w:style w:type="character" w:styleId="Intensvaatsauce">
    <w:name w:val="Intense Reference"/>
    <w:basedOn w:val="Noklusjumarindkopasfonts"/>
    <w:uiPriority w:val="32"/>
    <w:qFormat/>
    <w:rsid w:val="00E6067A"/>
    <w:rPr>
      <w:b/>
      <w:bCs/>
      <w:smallCaps/>
      <w:color w:val="2F5496" w:themeColor="accent1" w:themeShade="BF"/>
      <w:spacing w:val="5"/>
    </w:rPr>
  </w:style>
  <w:style w:type="paragraph" w:styleId="Pamattekstaatkpe2">
    <w:name w:val="Body Text Indent 2"/>
    <w:basedOn w:val="Parasts"/>
    <w:link w:val="Pamattekstaatkpe2Rakstz"/>
    <w:rsid w:val="00E6067A"/>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6067A"/>
    <w:rPr>
      <w:rFonts w:ascii="Times New Roman" w:eastAsia="Times New Roman" w:hAnsi="Times New Roman" w:cs="Times New Roman"/>
      <w:kern w:val="0"/>
      <w:lang w:val="en-GB"/>
      <w14:ligatures w14:val="none"/>
    </w:rPr>
  </w:style>
  <w:style w:type="character" w:styleId="Hipersaite">
    <w:name w:val="Hyperlink"/>
    <w:rsid w:val="00E6067A"/>
    <w:rPr>
      <w:color w:val="0000FF"/>
      <w:u w:val="single"/>
    </w:rPr>
  </w:style>
  <w:style w:type="paragraph" w:styleId="Kjene">
    <w:name w:val="footer"/>
    <w:basedOn w:val="Parasts"/>
    <w:link w:val="KjeneRakstz"/>
    <w:rsid w:val="00E6067A"/>
    <w:pPr>
      <w:tabs>
        <w:tab w:val="center" w:pos="4153"/>
        <w:tab w:val="right" w:pos="8306"/>
      </w:tabs>
    </w:pPr>
  </w:style>
  <w:style w:type="character" w:customStyle="1" w:styleId="KjeneRakstz">
    <w:name w:val="Kājene Rakstz."/>
    <w:basedOn w:val="Noklusjumarindkopasfonts"/>
    <w:link w:val="Kjene"/>
    <w:rsid w:val="00E6067A"/>
    <w:rPr>
      <w:rFonts w:ascii="Times New Roman" w:eastAsia="Times New Roman" w:hAnsi="Times New Roman" w:cs="Times New Roman"/>
      <w:kern w:val="0"/>
      <w:lang w:eastAsia="lv-LV"/>
      <w14:ligatures w14:val="none"/>
    </w:rPr>
  </w:style>
  <w:style w:type="character" w:styleId="Lappusesnumurs">
    <w:name w:val="page number"/>
    <w:basedOn w:val="Noklusjumarindkopasfonts"/>
    <w:rsid w:val="00E6067A"/>
  </w:style>
  <w:style w:type="paragraph" w:styleId="Galvene">
    <w:name w:val="header"/>
    <w:basedOn w:val="Parasts"/>
    <w:link w:val="GalveneRakstz"/>
    <w:rsid w:val="00E6067A"/>
    <w:pPr>
      <w:tabs>
        <w:tab w:val="center" w:pos="4153"/>
        <w:tab w:val="right" w:pos="8306"/>
      </w:tabs>
    </w:pPr>
  </w:style>
  <w:style w:type="character" w:customStyle="1" w:styleId="GalveneRakstz">
    <w:name w:val="Galvene Rakstz."/>
    <w:basedOn w:val="Noklusjumarindkopasfonts"/>
    <w:link w:val="Galvene"/>
    <w:rsid w:val="00E6067A"/>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092A7D"/>
    <w:rPr>
      <w:color w:val="605E5C"/>
      <w:shd w:val="clear" w:color="auto" w:fill="E1DFDD"/>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520659"/>
    <w:rPr>
      <w:rFonts w:ascii="Times New Roman" w:eastAsia="Times New Roman" w:hAnsi="Times New Roman" w:cs="Times New Roman"/>
      <w:kern w:val="0"/>
      <w:lang w:eastAsia="lv-LV"/>
      <w14:ligatures w14:val="none"/>
    </w:rPr>
  </w:style>
  <w:style w:type="character" w:customStyle="1" w:styleId="normaltextrun">
    <w:name w:val="normaltextrun"/>
    <w:basedOn w:val="Noklusjumarindkopasfonts"/>
    <w:qFormat/>
    <w:rsid w:val="009804CD"/>
  </w:style>
  <w:style w:type="paragraph" w:customStyle="1" w:styleId="Style1">
    <w:name w:val="Style1"/>
    <w:basedOn w:val="Parasts"/>
    <w:uiPriority w:val="99"/>
    <w:qFormat/>
    <w:rsid w:val="009804CD"/>
    <w:pPr>
      <w:numPr>
        <w:numId w:val="8"/>
      </w:numPr>
      <w:suppressAutoHyphens/>
      <w:spacing w:before="240" w:after="240"/>
      <w:jc w:val="center"/>
    </w:pPr>
    <w:rPr>
      <w:b/>
      <w:lang w:eastAsia="ar-SA"/>
    </w:rPr>
  </w:style>
  <w:style w:type="paragraph" w:customStyle="1" w:styleId="Style2">
    <w:name w:val="Style2"/>
    <w:basedOn w:val="Parasts"/>
    <w:uiPriority w:val="99"/>
    <w:qFormat/>
    <w:rsid w:val="009804CD"/>
    <w:pPr>
      <w:numPr>
        <w:ilvl w:val="1"/>
        <w:numId w:val="8"/>
      </w:num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spars.paunins@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10198</Words>
  <Characters>5813</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2026-03-18T08:51:00Z</cp:lastPrinted>
  <dcterms:created xsi:type="dcterms:W3CDTF">2026-04-07T08:40:00Z</dcterms:created>
  <dcterms:modified xsi:type="dcterms:W3CDTF">2026-04-07T08:51:00Z</dcterms:modified>
</cp:coreProperties>
</file>