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15026" w:type="dxa"/>
        <w:jc w:val="center"/>
        <w:tblLayout w:type="fixed"/>
        <w:tblLook w:val="04A0" w:firstRow="1" w:lastRow="0" w:firstColumn="1" w:lastColumn="0" w:noHBand="0" w:noVBand="1"/>
      </w:tblPr>
      <w:tblGrid>
        <w:gridCol w:w="3256"/>
        <w:gridCol w:w="3974"/>
        <w:gridCol w:w="7796"/>
      </w:tblGrid>
      <w:tr w:rsidR="00153BF4" w:rsidRPr="00884F4D" w14:paraId="49DB87E8" w14:textId="77777777" w:rsidTr="00884F4D">
        <w:trPr>
          <w:jc w:val="center"/>
        </w:trPr>
        <w:tc>
          <w:tcPr>
            <w:tcW w:w="15026" w:type="dxa"/>
            <w:gridSpan w:val="3"/>
          </w:tcPr>
          <w:p w14:paraId="406A5213" w14:textId="04E88C9F" w:rsidR="00153BF4" w:rsidRPr="00884F4D" w:rsidRDefault="00153BF4" w:rsidP="00153BF4">
            <w:pPr>
              <w:spacing w:before="120" w:after="120"/>
              <w:jc w:val="right"/>
              <w:rPr>
                <w:rFonts w:ascii="Times New Roman" w:hAnsi="Times New Roman" w:cs="Times New Roman"/>
                <w:lang w:val="lv-LV"/>
              </w:rPr>
            </w:pPr>
            <w:r w:rsidRPr="00884F4D">
              <w:rPr>
                <w:rFonts w:ascii="Times New Roman" w:hAnsi="Times New Roman" w:cs="Times New Roman"/>
                <w:lang w:val="lv-LV"/>
              </w:rPr>
              <w:t>Pielikums</w:t>
            </w:r>
            <w:r w:rsidR="000D4B86">
              <w:rPr>
                <w:rFonts w:ascii="Times New Roman" w:hAnsi="Times New Roman" w:cs="Times New Roman"/>
                <w:lang w:val="lv-LV"/>
              </w:rPr>
              <w:t xml:space="preserve"> Nr.2</w:t>
            </w:r>
            <w:r w:rsidRPr="00884F4D">
              <w:rPr>
                <w:rFonts w:ascii="Times New Roman" w:hAnsi="Times New Roman" w:cs="Times New Roman"/>
                <w:lang w:val="lv-LV"/>
              </w:rPr>
              <w:t xml:space="preserve"> SIA “Krāslavas nami” kustāmās mantas (traktoru) izsoles noteikumiem</w:t>
            </w:r>
          </w:p>
        </w:tc>
      </w:tr>
      <w:tr w:rsidR="00153BF4" w:rsidRPr="00153BF4" w14:paraId="08C3C223" w14:textId="77777777" w:rsidTr="00884F4D">
        <w:trPr>
          <w:jc w:val="center"/>
        </w:trPr>
        <w:tc>
          <w:tcPr>
            <w:tcW w:w="15026" w:type="dxa"/>
            <w:gridSpan w:val="3"/>
          </w:tcPr>
          <w:p w14:paraId="1ACEC0B6" w14:textId="04426FEB" w:rsidR="00153BF4" w:rsidRPr="00153BF4" w:rsidRDefault="00153BF4" w:rsidP="00153BF4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153BF4">
              <w:rPr>
                <w:rFonts w:ascii="Times New Roman" w:hAnsi="Times New Roman" w:cs="Times New Roman"/>
                <w:b/>
                <w:bCs/>
                <w:lang w:val="lv-LV"/>
              </w:rPr>
              <w:t>Izsolāmās traktortehnikas apraksts</w:t>
            </w:r>
          </w:p>
        </w:tc>
      </w:tr>
      <w:tr w:rsidR="003E50AF" w:rsidRPr="00884F4D" w14:paraId="5380897F" w14:textId="77777777" w:rsidTr="00884F4D">
        <w:trPr>
          <w:jc w:val="center"/>
        </w:trPr>
        <w:tc>
          <w:tcPr>
            <w:tcW w:w="3256" w:type="dxa"/>
          </w:tcPr>
          <w:p w14:paraId="14B7B032" w14:textId="0C02A7D0" w:rsidR="003E50AF" w:rsidRPr="00884F4D" w:rsidRDefault="003E50AF" w:rsidP="003E50AF">
            <w:pPr>
              <w:spacing w:before="120" w:after="120"/>
              <w:rPr>
                <w:rFonts w:ascii="Times New Roman" w:hAnsi="Times New Roman" w:cs="Times New Roman"/>
                <w:lang w:val="lv-LV"/>
              </w:rPr>
            </w:pPr>
            <w:r w:rsidRPr="00884F4D">
              <w:rPr>
                <w:rFonts w:ascii="Times New Roman" w:hAnsi="Times New Roman" w:cs="Times New Roman"/>
                <w:lang w:val="lv-LV"/>
              </w:rPr>
              <w:t>Traktora marka, modelis</w:t>
            </w:r>
          </w:p>
        </w:tc>
        <w:tc>
          <w:tcPr>
            <w:tcW w:w="3974" w:type="dxa"/>
          </w:tcPr>
          <w:p w14:paraId="65EF1B92" w14:textId="1B8173D5" w:rsidR="003E50AF" w:rsidRPr="00884F4D" w:rsidRDefault="003E50AF" w:rsidP="003E50AF">
            <w:pPr>
              <w:spacing w:before="120" w:after="120"/>
              <w:rPr>
                <w:rFonts w:ascii="Times New Roman" w:hAnsi="Times New Roman" w:cs="Times New Roman"/>
                <w:lang w:val="lv-LV"/>
              </w:rPr>
            </w:pPr>
            <w:r w:rsidRPr="00884F4D">
              <w:rPr>
                <w:rFonts w:ascii="Times New Roman" w:hAnsi="Times New Roman" w:cs="Times New Roman"/>
                <w:lang w:val="lv-LV"/>
              </w:rPr>
              <w:t>Tehniskā stāvokļa apraksts</w:t>
            </w:r>
          </w:p>
        </w:tc>
        <w:tc>
          <w:tcPr>
            <w:tcW w:w="7796" w:type="dxa"/>
          </w:tcPr>
          <w:p w14:paraId="21018CBA" w14:textId="667D653D" w:rsidR="003E50AF" w:rsidRPr="00884F4D" w:rsidRDefault="003E50AF" w:rsidP="003E50AF">
            <w:pPr>
              <w:spacing w:before="120" w:after="120"/>
              <w:rPr>
                <w:rFonts w:ascii="Times New Roman" w:hAnsi="Times New Roman" w:cs="Times New Roman"/>
                <w:lang w:val="lv-LV"/>
              </w:rPr>
            </w:pPr>
            <w:r w:rsidRPr="00884F4D">
              <w:rPr>
                <w:rFonts w:ascii="Times New Roman" w:hAnsi="Times New Roman" w:cs="Times New Roman"/>
                <w:lang w:val="lv-LV"/>
              </w:rPr>
              <w:t xml:space="preserve">Fotoattēli </w:t>
            </w:r>
          </w:p>
        </w:tc>
      </w:tr>
      <w:tr w:rsidR="001358A8" w:rsidRPr="003E50AF" w14:paraId="591E3CBA" w14:textId="77777777" w:rsidTr="00884F4D">
        <w:trPr>
          <w:jc w:val="center"/>
        </w:trPr>
        <w:tc>
          <w:tcPr>
            <w:tcW w:w="3256" w:type="dxa"/>
          </w:tcPr>
          <w:p w14:paraId="287CE435" w14:textId="77777777" w:rsidR="00884F4D" w:rsidRDefault="001358A8" w:rsidP="001358A8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r w:rsidRPr="00884F4D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Riteņtraktors Belarus T-40AM</w:t>
            </w:r>
          </w:p>
          <w:p w14:paraId="50BBA718" w14:textId="5A4B987F" w:rsidR="001358A8" w:rsidRPr="00884F4D" w:rsidRDefault="001358A8" w:rsidP="001358A8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proofErr w:type="spellStart"/>
            <w:r w:rsidRPr="00884F4D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Reģ</w:t>
            </w:r>
            <w:proofErr w:type="spellEnd"/>
            <w:r w:rsidRPr="00884F4D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. Nr. T4588LF</w:t>
            </w:r>
          </w:p>
        </w:tc>
        <w:tc>
          <w:tcPr>
            <w:tcW w:w="3974" w:type="dxa"/>
          </w:tcPr>
          <w:p w14:paraId="7BE4971F" w14:textId="77777777" w:rsidR="001358A8" w:rsidRPr="00884F4D" w:rsidRDefault="001358A8" w:rsidP="001358A8">
            <w:pPr>
              <w:spacing w:before="120" w:after="120"/>
              <w:rPr>
                <w:rFonts w:ascii="Times New Roman" w:hAnsi="Times New Roman" w:cs="Times New Roman"/>
                <w:lang w:val="lv-LV"/>
              </w:rPr>
            </w:pPr>
            <w:r w:rsidRPr="00884F4D">
              <w:rPr>
                <w:rFonts w:ascii="Times New Roman" w:hAnsi="Times New Roman" w:cs="Times New Roman"/>
                <w:lang w:val="lv-LV"/>
              </w:rPr>
              <w:t>Traktors nav darba kārtībā un nav gatavs ekspluatācijai. Traktoram konstatēts:</w:t>
            </w:r>
            <w:r w:rsidRPr="00884F4D">
              <w:rPr>
                <w:rFonts w:ascii="Times New Roman" w:hAnsi="Times New Roman" w:cs="Times New Roman"/>
                <w:lang w:val="lv-LV"/>
              </w:rPr>
              <w:tab/>
            </w:r>
          </w:p>
          <w:p w14:paraId="0B866BDD" w14:textId="77777777" w:rsidR="001358A8" w:rsidRPr="00884F4D" w:rsidRDefault="001358A8" w:rsidP="001358A8">
            <w:pPr>
              <w:spacing w:before="120" w:after="120"/>
              <w:rPr>
                <w:rFonts w:ascii="Times New Roman" w:hAnsi="Times New Roman" w:cs="Times New Roman"/>
                <w:lang w:val="lv-LV"/>
              </w:rPr>
            </w:pPr>
            <w:r w:rsidRPr="00884F4D">
              <w:rPr>
                <w:rFonts w:ascii="Times New Roman" w:hAnsi="Times New Roman" w:cs="Times New Roman"/>
                <w:lang w:val="lv-LV"/>
              </w:rPr>
              <w:t xml:space="preserve">Pastiprināta eļļas noplūde no motora un transmisijas, pastiprināta </w:t>
            </w:r>
            <w:proofErr w:type="spellStart"/>
            <w:r w:rsidRPr="00884F4D">
              <w:rPr>
                <w:rFonts w:ascii="Times New Roman" w:hAnsi="Times New Roman" w:cs="Times New Roman"/>
                <w:lang w:val="lv-LV"/>
              </w:rPr>
              <w:t>ēļļas</w:t>
            </w:r>
            <w:proofErr w:type="spellEnd"/>
            <w:r w:rsidRPr="00884F4D">
              <w:rPr>
                <w:rFonts w:ascii="Times New Roman" w:hAnsi="Times New Roman" w:cs="Times New Roman"/>
                <w:lang w:val="lv-LV"/>
              </w:rPr>
              <w:t xml:space="preserve"> noplūde no </w:t>
            </w:r>
            <w:proofErr w:type="spellStart"/>
            <w:r w:rsidRPr="00884F4D">
              <w:rPr>
                <w:rFonts w:ascii="Times New Roman" w:hAnsi="Times New Roman" w:cs="Times New Roman"/>
                <w:lang w:val="lv-LV"/>
              </w:rPr>
              <w:t>hidrocilindra</w:t>
            </w:r>
            <w:proofErr w:type="spellEnd"/>
            <w:r w:rsidRPr="00884F4D">
              <w:rPr>
                <w:rFonts w:ascii="Times New Roman" w:hAnsi="Times New Roman" w:cs="Times New Roman"/>
                <w:lang w:val="lv-LV"/>
              </w:rPr>
              <w:t xml:space="preserve">, </w:t>
            </w:r>
            <w:proofErr w:type="spellStart"/>
            <w:r w:rsidRPr="00884F4D">
              <w:rPr>
                <w:rFonts w:ascii="Times New Roman" w:hAnsi="Times New Roman" w:cs="Times New Roman"/>
                <w:lang w:val="lv-LV"/>
              </w:rPr>
              <w:t>uzkare</w:t>
            </w:r>
            <w:proofErr w:type="spellEnd"/>
            <w:r w:rsidRPr="00884F4D">
              <w:rPr>
                <w:rFonts w:ascii="Times New Roman" w:hAnsi="Times New Roman" w:cs="Times New Roman"/>
                <w:lang w:val="lv-LV"/>
              </w:rPr>
              <w:t xml:space="preserve"> nefiksējas darba pozīcijā (bojāti </w:t>
            </w:r>
            <w:proofErr w:type="spellStart"/>
            <w:r w:rsidRPr="00884F4D">
              <w:rPr>
                <w:rFonts w:ascii="Times New Roman" w:hAnsi="Times New Roman" w:cs="Times New Roman"/>
                <w:lang w:val="lv-LV"/>
              </w:rPr>
              <w:t>uzkares</w:t>
            </w:r>
            <w:proofErr w:type="spellEnd"/>
            <w:r w:rsidRPr="00884F4D">
              <w:rPr>
                <w:rFonts w:ascii="Times New Roman" w:hAnsi="Times New Roman" w:cs="Times New Roman"/>
                <w:lang w:val="lv-LV"/>
              </w:rPr>
              <w:t xml:space="preserve"> cilindra blīvslēgi)</w:t>
            </w:r>
          </w:p>
          <w:p w14:paraId="3EE4AA78" w14:textId="77777777" w:rsidR="001358A8" w:rsidRPr="00884F4D" w:rsidRDefault="001358A8" w:rsidP="001358A8">
            <w:pPr>
              <w:spacing w:before="120" w:after="120"/>
              <w:rPr>
                <w:rFonts w:ascii="Times New Roman" w:hAnsi="Times New Roman" w:cs="Times New Roman"/>
                <w:lang w:val="lv-LV"/>
              </w:rPr>
            </w:pPr>
            <w:r w:rsidRPr="00884F4D">
              <w:rPr>
                <w:rFonts w:ascii="Times New Roman" w:hAnsi="Times New Roman" w:cs="Times New Roman"/>
                <w:lang w:val="lv-LV"/>
              </w:rPr>
              <w:t>Nedarbojas bremzes, nospiežot bremžu pedāli daļēji nobloķējas aizmugures riepas</w:t>
            </w:r>
          </w:p>
          <w:p w14:paraId="656C8560" w14:textId="77777777" w:rsidR="001358A8" w:rsidRPr="00884F4D" w:rsidRDefault="001358A8" w:rsidP="001358A8">
            <w:pPr>
              <w:spacing w:before="120" w:after="120"/>
              <w:rPr>
                <w:rFonts w:ascii="Times New Roman" w:hAnsi="Times New Roman" w:cs="Times New Roman"/>
                <w:lang w:val="lv-LV"/>
              </w:rPr>
            </w:pPr>
            <w:r w:rsidRPr="00884F4D">
              <w:rPr>
                <w:rFonts w:ascii="Times New Roman" w:hAnsi="Times New Roman" w:cs="Times New Roman"/>
                <w:lang w:val="lv-LV"/>
              </w:rPr>
              <w:t>Ātrumkārbas nekorekta darbība, pastiprināta eļļas noplūde no ātrumkārbas</w:t>
            </w:r>
          </w:p>
          <w:p w14:paraId="0F458E2B" w14:textId="77777777" w:rsidR="001358A8" w:rsidRPr="00884F4D" w:rsidRDefault="001358A8" w:rsidP="001358A8">
            <w:pPr>
              <w:spacing w:before="120" w:after="120"/>
              <w:rPr>
                <w:rFonts w:ascii="Times New Roman" w:hAnsi="Times New Roman" w:cs="Times New Roman"/>
                <w:lang w:val="lv-LV"/>
              </w:rPr>
            </w:pPr>
            <w:r w:rsidRPr="00884F4D">
              <w:rPr>
                <w:rFonts w:ascii="Times New Roman" w:hAnsi="Times New Roman" w:cs="Times New Roman"/>
                <w:lang w:val="lv-LV"/>
              </w:rPr>
              <w:t xml:space="preserve">Piedarbinot dzinēju tas nenodrošinot normālu darba režīmu (pastiprināta </w:t>
            </w:r>
            <w:proofErr w:type="spellStart"/>
            <w:r w:rsidRPr="00884F4D">
              <w:rPr>
                <w:rFonts w:ascii="Times New Roman" w:hAnsi="Times New Roman" w:cs="Times New Roman"/>
                <w:lang w:val="lv-LV"/>
              </w:rPr>
              <w:t>dūmainība</w:t>
            </w:r>
            <w:proofErr w:type="spellEnd"/>
            <w:r w:rsidRPr="00884F4D">
              <w:rPr>
                <w:rFonts w:ascii="Times New Roman" w:hAnsi="Times New Roman" w:cs="Times New Roman"/>
                <w:lang w:val="lv-LV"/>
              </w:rPr>
              <w:t>, patērē eļļu), pastiprināta eļļas noplūde no dzinēja</w:t>
            </w:r>
          </w:p>
          <w:p w14:paraId="7A6BB660" w14:textId="77777777" w:rsidR="001358A8" w:rsidRPr="00884F4D" w:rsidRDefault="001358A8" w:rsidP="001358A8">
            <w:pPr>
              <w:spacing w:before="120" w:after="120"/>
              <w:rPr>
                <w:rFonts w:ascii="Times New Roman" w:hAnsi="Times New Roman" w:cs="Times New Roman"/>
                <w:lang w:val="lv-LV"/>
              </w:rPr>
            </w:pPr>
            <w:r w:rsidRPr="00884F4D">
              <w:rPr>
                <w:rFonts w:ascii="Times New Roman" w:hAnsi="Times New Roman" w:cs="Times New Roman"/>
                <w:lang w:val="lv-LV"/>
              </w:rPr>
              <w:t>Bojāts starteris, dzinēju iespējams iedarbināt tikai ar vilkšanas palīdzību.</w:t>
            </w:r>
          </w:p>
          <w:p w14:paraId="4A0619BC" w14:textId="3D3EBBDC" w:rsidR="001358A8" w:rsidRPr="00884F4D" w:rsidRDefault="001358A8" w:rsidP="001358A8">
            <w:pPr>
              <w:spacing w:before="120" w:after="120"/>
              <w:rPr>
                <w:rFonts w:ascii="Times New Roman" w:hAnsi="Times New Roman" w:cs="Times New Roman"/>
                <w:lang w:val="lv-LV"/>
              </w:rPr>
            </w:pPr>
            <w:r w:rsidRPr="00884F4D">
              <w:rPr>
                <w:rFonts w:ascii="Times New Roman" w:hAnsi="Times New Roman" w:cs="Times New Roman"/>
                <w:lang w:val="lv-LV"/>
              </w:rPr>
              <w:t xml:space="preserve">Traktora ekspluatācijas pārtraukšanas gads </w:t>
            </w:r>
            <w:r w:rsidR="00884F4D" w:rsidRPr="00884F4D">
              <w:rPr>
                <w:rFonts w:ascii="Times New Roman" w:hAnsi="Times New Roman" w:cs="Times New Roman"/>
                <w:lang w:val="lv-LV"/>
              </w:rPr>
              <w:t>– 2024.</w:t>
            </w:r>
          </w:p>
        </w:tc>
        <w:tc>
          <w:tcPr>
            <w:tcW w:w="7796" w:type="dxa"/>
          </w:tcPr>
          <w:p w14:paraId="67162F37" w14:textId="3DEFB2FE" w:rsidR="001358A8" w:rsidRPr="003E50AF" w:rsidRDefault="001358A8" w:rsidP="001358A8">
            <w:pPr>
              <w:spacing w:before="120" w:after="120"/>
              <w:rPr>
                <w:lang w:val="lv-LV"/>
              </w:rPr>
            </w:pPr>
            <w:r>
              <w:rPr>
                <w:noProof/>
              </w:rPr>
              <w:drawing>
                <wp:inline distT="0" distB="0" distL="0" distR="0" wp14:anchorId="63A0C957" wp14:editId="43DADC80">
                  <wp:extent cx="1523983" cy="2708275"/>
                  <wp:effectExtent l="0" t="0" r="635" b="0"/>
                  <wp:docPr id="113865198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4445" cy="276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2A590C90" wp14:editId="3DC4D98D">
                  <wp:extent cx="1521481" cy="2703830"/>
                  <wp:effectExtent l="0" t="0" r="2540" b="1270"/>
                  <wp:docPr id="1176258920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0348" cy="2755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3543B0C0" wp14:editId="75B1B6F5">
                  <wp:extent cx="1524000" cy="2708304"/>
                  <wp:effectExtent l="0" t="0" r="0" b="0"/>
                  <wp:docPr id="44205085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556697" cy="2766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00E097AF" wp14:editId="64A2CAE5">
                  <wp:extent cx="4953000" cy="2787208"/>
                  <wp:effectExtent l="0" t="0" r="0" b="0"/>
                  <wp:docPr id="94781283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6884" cy="284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58A8" w:rsidRPr="003E50AF" w14:paraId="1A80CC8C" w14:textId="77777777" w:rsidTr="00884F4D">
        <w:trPr>
          <w:jc w:val="center"/>
        </w:trPr>
        <w:tc>
          <w:tcPr>
            <w:tcW w:w="3256" w:type="dxa"/>
          </w:tcPr>
          <w:p w14:paraId="381E94C5" w14:textId="511AF2E3" w:rsidR="00884F4D" w:rsidRDefault="001358A8" w:rsidP="001358A8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r w:rsidRPr="00884F4D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lastRenderedPageBreak/>
              <w:t>Riteņtraktors BELARUS</w:t>
            </w:r>
            <w:r w:rsidR="00884F4D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 xml:space="preserve"> </w:t>
            </w:r>
            <w:r w:rsidRPr="00884F4D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 xml:space="preserve">952.3 </w:t>
            </w:r>
          </w:p>
          <w:p w14:paraId="34426FFE" w14:textId="5A7E3E08" w:rsidR="001358A8" w:rsidRPr="00884F4D" w:rsidRDefault="001358A8" w:rsidP="001358A8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proofErr w:type="spellStart"/>
            <w:r w:rsidRPr="00884F4D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Reģ</w:t>
            </w:r>
            <w:proofErr w:type="spellEnd"/>
            <w:r w:rsidRPr="00884F4D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. Nr. T1614LM</w:t>
            </w:r>
          </w:p>
        </w:tc>
        <w:tc>
          <w:tcPr>
            <w:tcW w:w="3974" w:type="dxa"/>
          </w:tcPr>
          <w:p w14:paraId="45AAE820" w14:textId="77777777" w:rsidR="001358A8" w:rsidRPr="00884F4D" w:rsidRDefault="001358A8" w:rsidP="001358A8">
            <w:pPr>
              <w:spacing w:before="120" w:after="120"/>
              <w:rPr>
                <w:rFonts w:ascii="Times New Roman" w:hAnsi="Times New Roman" w:cs="Times New Roman"/>
                <w:lang w:val="lv-LV"/>
              </w:rPr>
            </w:pPr>
            <w:r w:rsidRPr="00884F4D">
              <w:rPr>
                <w:rFonts w:ascii="Times New Roman" w:hAnsi="Times New Roman" w:cs="Times New Roman"/>
                <w:lang w:val="lv-LV"/>
              </w:rPr>
              <w:t>Traktors nav darba kārtībā un nav gatavs ekspluatācijai. Traktoram konstatēts:</w:t>
            </w:r>
            <w:r w:rsidRPr="00884F4D">
              <w:rPr>
                <w:rFonts w:ascii="Times New Roman" w:hAnsi="Times New Roman" w:cs="Times New Roman"/>
                <w:lang w:val="lv-LV"/>
              </w:rPr>
              <w:tab/>
            </w:r>
          </w:p>
          <w:p w14:paraId="48165B59" w14:textId="172396A9" w:rsidR="001358A8" w:rsidRPr="00884F4D" w:rsidRDefault="001358A8" w:rsidP="001358A8">
            <w:pPr>
              <w:spacing w:before="120" w:after="120"/>
              <w:rPr>
                <w:rFonts w:ascii="Times New Roman" w:hAnsi="Times New Roman" w:cs="Times New Roman"/>
                <w:lang w:val="lv-LV"/>
              </w:rPr>
            </w:pPr>
            <w:r w:rsidRPr="00884F4D">
              <w:rPr>
                <w:rFonts w:ascii="Times New Roman" w:hAnsi="Times New Roman" w:cs="Times New Roman"/>
                <w:lang w:val="lv-LV"/>
              </w:rPr>
              <w:t xml:space="preserve">Pastiprināta eļļas noplūde no motora un transmisijas, nedarbojas aizmugures </w:t>
            </w:r>
            <w:proofErr w:type="spellStart"/>
            <w:r w:rsidRPr="00884F4D">
              <w:rPr>
                <w:rFonts w:ascii="Times New Roman" w:hAnsi="Times New Roman" w:cs="Times New Roman"/>
                <w:lang w:val="lv-LV"/>
              </w:rPr>
              <w:t>uzkares</w:t>
            </w:r>
            <w:proofErr w:type="spellEnd"/>
            <w:r w:rsidRPr="00884F4D">
              <w:rPr>
                <w:rFonts w:ascii="Times New Roman" w:hAnsi="Times New Roman" w:cs="Times New Roman"/>
                <w:lang w:val="lv-LV"/>
              </w:rPr>
              <w:t xml:space="preserve"> mehānismi, pastiprināta </w:t>
            </w:r>
            <w:proofErr w:type="spellStart"/>
            <w:r w:rsidRPr="00884F4D">
              <w:rPr>
                <w:rFonts w:ascii="Times New Roman" w:hAnsi="Times New Roman" w:cs="Times New Roman"/>
                <w:lang w:val="lv-LV"/>
              </w:rPr>
              <w:t>ēļļas</w:t>
            </w:r>
            <w:proofErr w:type="spellEnd"/>
            <w:r w:rsidRPr="00884F4D">
              <w:rPr>
                <w:rFonts w:ascii="Times New Roman" w:hAnsi="Times New Roman" w:cs="Times New Roman"/>
                <w:lang w:val="lv-LV"/>
              </w:rPr>
              <w:t xml:space="preserve"> noplūde no </w:t>
            </w:r>
            <w:proofErr w:type="spellStart"/>
            <w:r w:rsidRPr="00884F4D">
              <w:rPr>
                <w:rFonts w:ascii="Times New Roman" w:hAnsi="Times New Roman" w:cs="Times New Roman"/>
                <w:lang w:val="lv-LV"/>
              </w:rPr>
              <w:t>hidrocilindra</w:t>
            </w:r>
            <w:proofErr w:type="spellEnd"/>
          </w:p>
          <w:p w14:paraId="1CBB3129" w14:textId="7B8AC2E6" w:rsidR="001358A8" w:rsidRPr="00884F4D" w:rsidRDefault="001358A8" w:rsidP="001358A8">
            <w:pPr>
              <w:spacing w:before="120" w:after="120"/>
              <w:rPr>
                <w:rFonts w:ascii="Times New Roman" w:hAnsi="Times New Roman" w:cs="Times New Roman"/>
                <w:lang w:val="lv-LV"/>
              </w:rPr>
            </w:pPr>
            <w:r w:rsidRPr="00884F4D">
              <w:rPr>
                <w:rFonts w:ascii="Times New Roman" w:hAnsi="Times New Roman" w:cs="Times New Roman"/>
                <w:lang w:val="lv-LV"/>
              </w:rPr>
              <w:t>Nedarbojas bremzes, nospiežot bremžu pedāli daļēji nobloķējas viena aizmugures riepa</w:t>
            </w:r>
          </w:p>
          <w:p w14:paraId="5459C4D7" w14:textId="07AB2E5A" w:rsidR="001358A8" w:rsidRPr="00884F4D" w:rsidRDefault="001358A8" w:rsidP="001358A8">
            <w:pPr>
              <w:spacing w:before="120" w:after="120"/>
              <w:rPr>
                <w:rFonts w:ascii="Times New Roman" w:hAnsi="Times New Roman" w:cs="Times New Roman"/>
                <w:lang w:val="lv-LV"/>
              </w:rPr>
            </w:pPr>
            <w:r w:rsidRPr="00884F4D">
              <w:rPr>
                <w:rFonts w:ascii="Times New Roman" w:hAnsi="Times New Roman" w:cs="Times New Roman"/>
                <w:lang w:val="lv-LV"/>
              </w:rPr>
              <w:t>Ātrumkārbas nekorekta darbība, veicot nepieciešamā pārnesuma izvēli nepieciešama pārnesuma ieslēgšanai nepieciešams izmantot spēku ka arī konstatēta eļļas noplūde no ātrumkārbas</w:t>
            </w:r>
          </w:p>
          <w:p w14:paraId="12E148DF" w14:textId="0ECEFAC3" w:rsidR="001358A8" w:rsidRPr="00884F4D" w:rsidRDefault="001358A8" w:rsidP="001358A8">
            <w:pPr>
              <w:spacing w:before="120" w:after="120"/>
              <w:rPr>
                <w:rFonts w:ascii="Times New Roman" w:hAnsi="Times New Roman" w:cs="Times New Roman"/>
                <w:lang w:val="lv-LV"/>
              </w:rPr>
            </w:pPr>
            <w:r w:rsidRPr="00884F4D">
              <w:rPr>
                <w:rFonts w:ascii="Times New Roman" w:hAnsi="Times New Roman" w:cs="Times New Roman"/>
                <w:lang w:val="lv-LV"/>
              </w:rPr>
              <w:t xml:space="preserve">Pastiprināti kabīnes nesošo elementu korozijas bojājumi, stipri </w:t>
            </w:r>
            <w:proofErr w:type="spellStart"/>
            <w:r w:rsidRPr="00884F4D">
              <w:rPr>
                <w:rFonts w:ascii="Times New Roman" w:hAnsi="Times New Roman" w:cs="Times New Roman"/>
                <w:lang w:val="lv-LV"/>
              </w:rPr>
              <w:t>korodejuši</w:t>
            </w:r>
            <w:proofErr w:type="spellEnd"/>
            <w:r w:rsidRPr="00884F4D">
              <w:rPr>
                <w:rFonts w:ascii="Times New Roman" w:hAnsi="Times New Roman" w:cs="Times New Roman"/>
                <w:lang w:val="lv-LV"/>
              </w:rPr>
              <w:t xml:space="preserve"> dubļusargi, rāmis, durvis. Durvis nefiksējas slēgtā pozīcijā</w:t>
            </w:r>
          </w:p>
          <w:p w14:paraId="67B5418A" w14:textId="7FF92C99" w:rsidR="001358A8" w:rsidRPr="00884F4D" w:rsidRDefault="001358A8" w:rsidP="001358A8">
            <w:pPr>
              <w:spacing w:before="120" w:after="120"/>
              <w:rPr>
                <w:rFonts w:ascii="Times New Roman" w:hAnsi="Times New Roman" w:cs="Times New Roman"/>
                <w:lang w:val="lv-LV"/>
              </w:rPr>
            </w:pPr>
            <w:r w:rsidRPr="00884F4D">
              <w:rPr>
                <w:rFonts w:ascii="Times New Roman" w:hAnsi="Times New Roman" w:cs="Times New Roman"/>
                <w:lang w:val="lv-LV"/>
              </w:rPr>
              <w:t>Piedarbinot dzinēju tas pārkarst nenodrošinot normālu darba režīmu, nepietiekams eļļas spiediens dzinējā. Pastiprināta eļļas noplūde no dzinēja</w:t>
            </w:r>
          </w:p>
          <w:p w14:paraId="19B7B6FA" w14:textId="77777777" w:rsidR="001358A8" w:rsidRPr="00884F4D" w:rsidRDefault="001358A8" w:rsidP="001358A8">
            <w:pPr>
              <w:spacing w:before="120" w:after="120"/>
              <w:rPr>
                <w:rFonts w:ascii="Times New Roman" w:hAnsi="Times New Roman" w:cs="Times New Roman"/>
                <w:lang w:val="lv-LV"/>
              </w:rPr>
            </w:pPr>
            <w:proofErr w:type="spellStart"/>
            <w:r w:rsidRPr="00884F4D">
              <w:rPr>
                <w:rFonts w:ascii="Times New Roman" w:hAnsi="Times New Roman" w:cs="Times New Roman"/>
                <w:lang w:val="lv-LV"/>
              </w:rPr>
              <w:t>Aizsargelementu</w:t>
            </w:r>
            <w:proofErr w:type="spellEnd"/>
            <w:r w:rsidRPr="00884F4D">
              <w:rPr>
                <w:rFonts w:ascii="Times New Roman" w:hAnsi="Times New Roman" w:cs="Times New Roman"/>
                <w:lang w:val="lv-LV"/>
              </w:rPr>
              <w:t xml:space="preserve"> korozijas bojājumi, bojāti apgaismes ķermeņi, saplēsts un nolietots vadītāja sēdeklis.</w:t>
            </w:r>
          </w:p>
          <w:p w14:paraId="73CF40B5" w14:textId="688B77CE" w:rsidR="001358A8" w:rsidRPr="00884F4D" w:rsidRDefault="001358A8" w:rsidP="001358A8">
            <w:pPr>
              <w:spacing w:before="120" w:after="120"/>
              <w:rPr>
                <w:rFonts w:ascii="Times New Roman" w:hAnsi="Times New Roman" w:cs="Times New Roman"/>
                <w:lang w:val="lv-LV"/>
              </w:rPr>
            </w:pPr>
            <w:r w:rsidRPr="00884F4D">
              <w:rPr>
                <w:rFonts w:ascii="Times New Roman" w:hAnsi="Times New Roman" w:cs="Times New Roman"/>
                <w:lang w:val="lv-LV"/>
              </w:rPr>
              <w:t xml:space="preserve">Traktora ekspluatācijas pārtraukšanas gads </w:t>
            </w:r>
            <w:r w:rsidR="00884F4D" w:rsidRPr="00884F4D">
              <w:rPr>
                <w:rFonts w:ascii="Times New Roman" w:hAnsi="Times New Roman" w:cs="Times New Roman"/>
                <w:lang w:val="lv-LV"/>
              </w:rPr>
              <w:t>– 2024</w:t>
            </w:r>
          </w:p>
        </w:tc>
        <w:tc>
          <w:tcPr>
            <w:tcW w:w="7796" w:type="dxa"/>
          </w:tcPr>
          <w:p w14:paraId="70F24CFF" w14:textId="2C34DF15" w:rsidR="001358A8" w:rsidRPr="003E50AF" w:rsidRDefault="001358A8" w:rsidP="001358A8">
            <w:pPr>
              <w:spacing w:before="120" w:after="120"/>
              <w:rPr>
                <w:lang w:val="lv-LV"/>
              </w:rPr>
            </w:pPr>
            <w:r>
              <w:rPr>
                <w:noProof/>
              </w:rPr>
              <w:drawing>
                <wp:inline distT="0" distB="0" distL="0" distR="0" wp14:anchorId="2956C970" wp14:editId="1D65DFC7">
                  <wp:extent cx="2114550" cy="2819399"/>
                  <wp:effectExtent l="0" t="0" r="0" b="635"/>
                  <wp:docPr id="29537207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9849" cy="28397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84F4D">
              <w:rPr>
                <w:noProof/>
              </w:rPr>
              <w:drawing>
                <wp:inline distT="0" distB="0" distL="0" distR="0" wp14:anchorId="730A0775" wp14:editId="05EEFE54">
                  <wp:extent cx="2099945" cy="2799927"/>
                  <wp:effectExtent l="0" t="0" r="0" b="635"/>
                  <wp:docPr id="154985387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7579" cy="2810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84F4D">
              <w:rPr>
                <w:noProof/>
              </w:rPr>
              <w:drawing>
                <wp:inline distT="0" distB="0" distL="0" distR="0" wp14:anchorId="24633C3A" wp14:editId="2B415F3A">
                  <wp:extent cx="2139950" cy="2853266"/>
                  <wp:effectExtent l="0" t="0" r="0" b="4445"/>
                  <wp:docPr id="198364817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145532" cy="28607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84F4D">
              <w:rPr>
                <w:noProof/>
                <w:lang w:val="lv-LV"/>
              </w:rPr>
              <w:drawing>
                <wp:inline distT="0" distB="0" distL="0" distR="0" wp14:anchorId="24E54FC5" wp14:editId="66251B2C">
                  <wp:extent cx="2108200" cy="1582342"/>
                  <wp:effectExtent l="0" t="0" r="6350" b="0"/>
                  <wp:docPr id="131155627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7474" cy="15968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CBA9D9D" w14:textId="34A16D7C" w:rsidR="00ED0324" w:rsidRDefault="00ED0324">
      <w:r>
        <w:br w:type="page"/>
      </w:r>
    </w:p>
    <w:tbl>
      <w:tblPr>
        <w:tblStyle w:val="Reatabula"/>
        <w:tblW w:w="15026" w:type="dxa"/>
        <w:jc w:val="center"/>
        <w:tblLayout w:type="fixed"/>
        <w:tblLook w:val="04A0" w:firstRow="1" w:lastRow="0" w:firstColumn="1" w:lastColumn="0" w:noHBand="0" w:noVBand="1"/>
      </w:tblPr>
      <w:tblGrid>
        <w:gridCol w:w="3256"/>
        <w:gridCol w:w="3974"/>
        <w:gridCol w:w="7796"/>
      </w:tblGrid>
      <w:tr w:rsidR="00884F4D" w:rsidRPr="003E50AF" w14:paraId="1805A98D" w14:textId="77777777" w:rsidTr="00884F4D">
        <w:trPr>
          <w:jc w:val="center"/>
        </w:trPr>
        <w:tc>
          <w:tcPr>
            <w:tcW w:w="3256" w:type="dxa"/>
          </w:tcPr>
          <w:p w14:paraId="23121D14" w14:textId="67CAA82E" w:rsidR="00884F4D" w:rsidRPr="00884F4D" w:rsidRDefault="00884F4D" w:rsidP="001358A8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r w:rsidRPr="00D132AE">
              <w:rPr>
                <w:rFonts w:ascii="Times New Roman" w:hAnsi="Times New Roman" w:cs="Times New Roman"/>
                <w:b/>
                <w:bCs/>
                <w:lang w:val="lv-LV"/>
              </w:rPr>
              <w:lastRenderedPageBreak/>
              <w:t xml:space="preserve">Riteņtraktors  T-150K  </w:t>
            </w:r>
            <w:proofErr w:type="spellStart"/>
            <w:r w:rsidRPr="00D132AE">
              <w:rPr>
                <w:rFonts w:ascii="Times New Roman" w:hAnsi="Times New Roman" w:cs="Times New Roman"/>
                <w:b/>
                <w:bCs/>
                <w:lang w:val="lv-LV"/>
              </w:rPr>
              <w:t>Reģ</w:t>
            </w:r>
            <w:proofErr w:type="spellEnd"/>
            <w:r w:rsidRPr="00D132AE">
              <w:rPr>
                <w:rFonts w:ascii="Times New Roman" w:hAnsi="Times New Roman" w:cs="Times New Roman"/>
                <w:b/>
                <w:bCs/>
                <w:lang w:val="lv-LV"/>
              </w:rPr>
              <w:t>. Nr. T5446LF</w:t>
            </w:r>
          </w:p>
        </w:tc>
        <w:tc>
          <w:tcPr>
            <w:tcW w:w="3974" w:type="dxa"/>
          </w:tcPr>
          <w:p w14:paraId="58FFB75F" w14:textId="02D8D56D" w:rsidR="00ED0324" w:rsidRPr="000B7D5E" w:rsidRDefault="00ED0324" w:rsidP="00ED0324">
            <w:pPr>
              <w:spacing w:before="120" w:after="120"/>
              <w:rPr>
                <w:rFonts w:ascii="Times New Roman" w:hAnsi="Times New Roman" w:cs="Times New Roman"/>
                <w:lang w:val="lv-LV"/>
              </w:rPr>
            </w:pPr>
            <w:r w:rsidRPr="000B7D5E">
              <w:rPr>
                <w:rFonts w:ascii="Times New Roman" w:hAnsi="Times New Roman" w:cs="Times New Roman"/>
                <w:lang w:val="lv-LV"/>
              </w:rPr>
              <w:t>Traktors nav darba kārtībā un nav gatavs ekspluatācijai. Traktoram konstatēts:</w:t>
            </w:r>
            <w:r w:rsidRPr="000B7D5E">
              <w:rPr>
                <w:rFonts w:ascii="Times New Roman" w:hAnsi="Times New Roman" w:cs="Times New Roman"/>
                <w:lang w:val="lv-LV"/>
              </w:rPr>
              <w:tab/>
            </w:r>
          </w:p>
          <w:p w14:paraId="1E9412C2" w14:textId="22339BEC" w:rsidR="00ED0324" w:rsidRPr="000B7D5E" w:rsidRDefault="00ED0324" w:rsidP="00ED0324">
            <w:pPr>
              <w:spacing w:before="120" w:after="120"/>
              <w:rPr>
                <w:rFonts w:ascii="Times New Roman" w:hAnsi="Times New Roman" w:cs="Times New Roman"/>
                <w:lang w:val="lv-LV"/>
              </w:rPr>
            </w:pPr>
            <w:r w:rsidRPr="000B7D5E">
              <w:rPr>
                <w:rFonts w:ascii="Times New Roman" w:hAnsi="Times New Roman" w:cs="Times New Roman"/>
                <w:lang w:val="lv-LV"/>
              </w:rPr>
              <w:t>Pastiprināta eļļas noplūde no motora un transmisijas, sadalītāju un pagrieziena sistēmas šarnīru blīvju bojājumi pastiprinātas eļļu noplūdes</w:t>
            </w:r>
          </w:p>
          <w:p w14:paraId="31A06DED" w14:textId="12EDA510" w:rsidR="00ED0324" w:rsidRPr="000B7D5E" w:rsidRDefault="00ED0324" w:rsidP="00ED0324">
            <w:pPr>
              <w:spacing w:before="120" w:after="120"/>
              <w:rPr>
                <w:rFonts w:ascii="Times New Roman" w:hAnsi="Times New Roman" w:cs="Times New Roman"/>
                <w:lang w:val="lv-LV"/>
              </w:rPr>
            </w:pPr>
            <w:r w:rsidRPr="000B7D5E">
              <w:rPr>
                <w:rFonts w:ascii="Times New Roman" w:hAnsi="Times New Roman" w:cs="Times New Roman"/>
                <w:lang w:val="lv-LV"/>
              </w:rPr>
              <w:t>Nav iespējams iedarbināt dzinēju</w:t>
            </w:r>
          </w:p>
          <w:p w14:paraId="72A5E194" w14:textId="18B43EEB" w:rsidR="00ED0324" w:rsidRPr="000B7D5E" w:rsidRDefault="00ED0324" w:rsidP="00ED0324">
            <w:pPr>
              <w:spacing w:before="120" w:after="120"/>
              <w:rPr>
                <w:rFonts w:ascii="Times New Roman" w:hAnsi="Times New Roman" w:cs="Times New Roman"/>
                <w:lang w:val="lv-LV"/>
              </w:rPr>
            </w:pPr>
            <w:r w:rsidRPr="000B7D5E">
              <w:rPr>
                <w:rFonts w:ascii="Times New Roman" w:hAnsi="Times New Roman" w:cs="Times New Roman"/>
                <w:lang w:val="lv-LV"/>
              </w:rPr>
              <w:t xml:space="preserve">Aizmugurējās </w:t>
            </w:r>
            <w:proofErr w:type="spellStart"/>
            <w:r w:rsidRPr="000B7D5E">
              <w:rPr>
                <w:rFonts w:ascii="Times New Roman" w:hAnsi="Times New Roman" w:cs="Times New Roman"/>
                <w:lang w:val="lv-LV"/>
              </w:rPr>
              <w:t>uzkares</w:t>
            </w:r>
            <w:proofErr w:type="spellEnd"/>
            <w:r w:rsidRPr="000B7D5E">
              <w:rPr>
                <w:rFonts w:ascii="Times New Roman" w:hAnsi="Times New Roman" w:cs="Times New Roman"/>
                <w:lang w:val="lv-LV"/>
              </w:rPr>
              <w:t xml:space="preserve"> elementu bojājumi, nav pilnīga </w:t>
            </w:r>
            <w:proofErr w:type="spellStart"/>
            <w:r w:rsidRPr="000B7D5E">
              <w:rPr>
                <w:rFonts w:ascii="Times New Roman" w:hAnsi="Times New Roman" w:cs="Times New Roman"/>
                <w:lang w:val="lv-LV"/>
              </w:rPr>
              <w:t>uzkares</w:t>
            </w:r>
            <w:proofErr w:type="spellEnd"/>
            <w:r w:rsidRPr="000B7D5E">
              <w:rPr>
                <w:rFonts w:ascii="Times New Roman" w:hAnsi="Times New Roman" w:cs="Times New Roman"/>
                <w:lang w:val="lv-LV"/>
              </w:rPr>
              <w:t xml:space="preserve"> komplektācija</w:t>
            </w:r>
          </w:p>
          <w:p w14:paraId="568C1DAC" w14:textId="77777777" w:rsidR="00884F4D" w:rsidRPr="000B7D5E" w:rsidRDefault="00ED0324" w:rsidP="00ED0324">
            <w:pPr>
              <w:spacing w:before="120" w:after="120"/>
              <w:rPr>
                <w:rFonts w:ascii="Times New Roman" w:hAnsi="Times New Roman" w:cs="Times New Roman"/>
                <w:lang w:val="lv-LV"/>
              </w:rPr>
            </w:pPr>
            <w:r w:rsidRPr="000B7D5E">
              <w:rPr>
                <w:rFonts w:ascii="Times New Roman" w:hAnsi="Times New Roman" w:cs="Times New Roman"/>
                <w:lang w:val="lv-LV"/>
              </w:rPr>
              <w:t>Par bremžu sistēmas un hidrauliskās sistēmas stāvokli nav iespējams veikt tehnisko novērtēšanu jo nav iespējams iedarbināt dzinēju.</w:t>
            </w:r>
          </w:p>
          <w:p w14:paraId="08F24BDB" w14:textId="1128905D" w:rsidR="00ED0324" w:rsidRPr="00884F4D" w:rsidRDefault="00ED0324" w:rsidP="00ED0324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0B7D5E">
              <w:rPr>
                <w:rFonts w:ascii="Times New Roman" w:hAnsi="Times New Roman" w:cs="Times New Roman"/>
                <w:lang w:val="lv-LV"/>
              </w:rPr>
              <w:t>Traktora ekspluatācijas pārtraukšanas gads – 20</w:t>
            </w:r>
            <w:r w:rsidR="004A40D2">
              <w:rPr>
                <w:rFonts w:ascii="Times New Roman" w:hAnsi="Times New Roman" w:cs="Times New Roman"/>
                <w:lang w:val="lv-LV"/>
              </w:rPr>
              <w:t>17</w:t>
            </w:r>
          </w:p>
        </w:tc>
        <w:tc>
          <w:tcPr>
            <w:tcW w:w="7796" w:type="dxa"/>
          </w:tcPr>
          <w:p w14:paraId="5254BDE4" w14:textId="587470AE" w:rsidR="00884F4D" w:rsidRPr="00884F4D" w:rsidRDefault="007E210B" w:rsidP="001358A8">
            <w:pPr>
              <w:spacing w:before="120" w:after="120"/>
              <w:rPr>
                <w:noProof/>
                <w:lang w:val="lv-LV"/>
              </w:rPr>
            </w:pPr>
            <w:r>
              <w:rPr>
                <w:noProof/>
              </w:rPr>
              <w:drawing>
                <wp:inline distT="0" distB="0" distL="0" distR="0" wp14:anchorId="328A9F4F" wp14:editId="02DD65D4">
                  <wp:extent cx="2209800" cy="1657350"/>
                  <wp:effectExtent l="0" t="0" r="0" b="0"/>
                  <wp:docPr id="145410976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4500" cy="1660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076D7">
              <w:rPr>
                <w:noProof/>
              </w:rPr>
              <w:drawing>
                <wp:inline distT="0" distB="0" distL="0" distR="0" wp14:anchorId="741B20D9" wp14:editId="1915612F">
                  <wp:extent cx="2197100" cy="1647825"/>
                  <wp:effectExtent l="0" t="0" r="0" b="9525"/>
                  <wp:docPr id="57445315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8995" cy="16567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076D7">
              <w:rPr>
                <w:noProof/>
                <w:lang w:val="lv-LV"/>
              </w:rPr>
              <w:drawing>
                <wp:inline distT="0" distB="0" distL="0" distR="0" wp14:anchorId="3460B16C" wp14:editId="46EE4394">
                  <wp:extent cx="2209800" cy="1658716"/>
                  <wp:effectExtent l="0" t="0" r="0" b="0"/>
                  <wp:docPr id="1792416886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0119" cy="168147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7076D7">
              <w:rPr>
                <w:noProof/>
              </w:rPr>
              <w:drawing>
                <wp:inline distT="0" distB="0" distL="0" distR="0" wp14:anchorId="58EA63B4" wp14:editId="0B3C0841">
                  <wp:extent cx="1244600" cy="1659522"/>
                  <wp:effectExtent l="0" t="0" r="0" b="0"/>
                  <wp:docPr id="1728581201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8844" cy="1678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33F7BD4" w14:textId="77777777" w:rsidR="000975AA" w:rsidRPr="003E50AF" w:rsidRDefault="000975AA">
      <w:pPr>
        <w:rPr>
          <w:lang w:val="lv-LV"/>
        </w:rPr>
      </w:pPr>
    </w:p>
    <w:sectPr w:rsidR="000975AA" w:rsidRPr="003E50AF" w:rsidSect="001358A8">
      <w:pgSz w:w="15840" w:h="12240" w:orient="landscape" w:code="1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0AF"/>
    <w:rsid w:val="00022287"/>
    <w:rsid w:val="000975AA"/>
    <w:rsid w:val="000B7D5E"/>
    <w:rsid w:val="000D4B86"/>
    <w:rsid w:val="001358A8"/>
    <w:rsid w:val="00153BF4"/>
    <w:rsid w:val="001B00FD"/>
    <w:rsid w:val="003859A6"/>
    <w:rsid w:val="003E50AF"/>
    <w:rsid w:val="004A40D2"/>
    <w:rsid w:val="007076D7"/>
    <w:rsid w:val="007E210B"/>
    <w:rsid w:val="00884F4D"/>
    <w:rsid w:val="0099163B"/>
    <w:rsid w:val="00AD45F8"/>
    <w:rsid w:val="00D132AE"/>
    <w:rsid w:val="00D53459"/>
    <w:rsid w:val="00ED0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41EDA"/>
  <w15:chartTrackingRefBased/>
  <w15:docId w15:val="{E102C620-0D4F-4D51-B517-45F0180DB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3E50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3E50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3E50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3E50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3E50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3E50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3E50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3E50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3E50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3E50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3E50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3E50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3E50AF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3E50AF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3E50AF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3E50AF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3E50AF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3E50AF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3E50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3E50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3E50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3E50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3E50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3E50AF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3E50AF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3E50AF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3E50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3E50AF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3E50AF"/>
    <w:rPr>
      <w:b/>
      <w:bCs/>
      <w:smallCaps/>
      <w:color w:val="0F4761" w:themeColor="accent1" w:themeShade="BF"/>
      <w:spacing w:val="5"/>
    </w:rPr>
  </w:style>
  <w:style w:type="table" w:styleId="Reatabula">
    <w:name w:val="Table Grid"/>
    <w:basedOn w:val="Parastatabula"/>
    <w:uiPriority w:val="39"/>
    <w:rsid w:val="003E50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1545</Words>
  <Characters>881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Valērijs Maslovs</dc:creator>
  <cp:keywords/>
  <dc:description/>
  <cp:lastModifiedBy>Natālja Blaževiča</cp:lastModifiedBy>
  <cp:revision>3</cp:revision>
  <dcterms:created xsi:type="dcterms:W3CDTF">2026-04-27T05:40:00Z</dcterms:created>
  <dcterms:modified xsi:type="dcterms:W3CDTF">2026-04-27T06:12:00Z</dcterms:modified>
</cp:coreProperties>
</file>