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6F084B9C" w14:textId="77777777" w:rsidR="00A4659A" w:rsidRDefault="00033ACB" w:rsidP="00A465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4659A" w:rsidRPr="00A4659A">
        <w:rPr>
          <w:rFonts w:ascii="Times New Roman" w:hAnsi="Times New Roman" w:cs="Times New Roman"/>
          <w:sz w:val="24"/>
          <w:szCs w:val="24"/>
        </w:rPr>
        <w:t xml:space="preserve">Krāslavas novada pašvaldības nekustamā īpašuma – </w:t>
      </w:r>
    </w:p>
    <w:p w14:paraId="1C178DB3"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Skolas ielā 1, Indrā, Indras pagastā, Krāslavas novadā, </w:t>
      </w:r>
    </w:p>
    <w:p w14:paraId="7B32E6D1" w14:textId="0C0C582A"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kadastra  numurs 6062 004 1233, pārdošanai </w:t>
      </w:r>
      <w:r w:rsidR="00F1049D">
        <w:rPr>
          <w:rFonts w:ascii="Times New Roman" w:hAnsi="Times New Roman" w:cs="Times New Roman"/>
          <w:sz w:val="24"/>
          <w:szCs w:val="24"/>
        </w:rPr>
        <w:t xml:space="preserve">otrajā </w:t>
      </w:r>
      <w:r w:rsidRPr="00A4659A">
        <w:rPr>
          <w:rFonts w:ascii="Times New Roman" w:hAnsi="Times New Roman" w:cs="Times New Roman"/>
          <w:sz w:val="24"/>
          <w:szCs w:val="24"/>
        </w:rPr>
        <w:t xml:space="preserve">izsolē </w:t>
      </w:r>
    </w:p>
    <w:p w14:paraId="75925586"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atbilstoši „Publiskas personas mantas </w:t>
      </w:r>
    </w:p>
    <w:p w14:paraId="0D9E2855" w14:textId="6ACDD5DC" w:rsidR="00033ACB"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atsavināšanas likuma” II nodaļas nosacījumiem</w:t>
      </w:r>
      <w:r w:rsidR="00033ACB">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18DE0CE4"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F1049D">
        <w:rPr>
          <w:rFonts w:ascii="Times New Roman" w:hAnsi="Times New Roman" w:cs="Times New Roman"/>
          <w:b/>
          <w:sz w:val="24"/>
          <w:szCs w:val="24"/>
        </w:rPr>
        <w:t>otrajā</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00B60197"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A4659A">
        <w:rPr>
          <w:rFonts w:ascii="Times New Roman" w:hAnsi="Times New Roman" w:cs="Times New Roman"/>
          <w:sz w:val="24"/>
          <w:szCs w:val="24"/>
        </w:rPr>
        <w:t>Skolas</w:t>
      </w:r>
      <w:r w:rsidR="00B5029F">
        <w:rPr>
          <w:rFonts w:ascii="Times New Roman" w:hAnsi="Times New Roman" w:cs="Times New Roman"/>
          <w:sz w:val="24"/>
          <w:szCs w:val="24"/>
        </w:rPr>
        <w:t xml:space="preserve"> ielā </w:t>
      </w:r>
      <w:r w:rsidR="00A4659A">
        <w:rPr>
          <w:rFonts w:ascii="Times New Roman" w:hAnsi="Times New Roman" w:cs="Times New Roman"/>
          <w:sz w:val="24"/>
          <w:szCs w:val="24"/>
        </w:rPr>
        <w:t>1</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 xml:space="preserve">6062 004 </w:t>
      </w:r>
      <w:r w:rsidR="00A4659A">
        <w:rPr>
          <w:rFonts w:ascii="Times New Roman" w:hAnsi="Times New Roman" w:cs="Times New Roman"/>
          <w:sz w:val="24"/>
          <w:szCs w:val="24"/>
        </w:rPr>
        <w:t>1233</w:t>
      </w:r>
      <w:r w:rsidR="00B5029F">
        <w:rPr>
          <w:rFonts w:ascii="Times New Roman" w:hAnsi="Times New Roman" w:cs="Times New Roman"/>
          <w:sz w:val="24"/>
          <w:szCs w:val="24"/>
        </w:rPr>
        <w:t xml:space="preserve">, </w:t>
      </w:r>
      <w:r>
        <w:rPr>
          <w:rFonts w:ascii="Times New Roman" w:hAnsi="Times New Roman" w:cs="Times New Roman"/>
          <w:sz w:val="24"/>
          <w:szCs w:val="24"/>
        </w:rPr>
        <w:t xml:space="preserve">pārdošanas tiesību mutiskā </w:t>
      </w:r>
      <w:r w:rsidR="00F1049D">
        <w:rPr>
          <w:rFonts w:ascii="Times New Roman" w:hAnsi="Times New Roman" w:cs="Times New Roman"/>
          <w:sz w:val="24"/>
          <w:szCs w:val="24"/>
        </w:rPr>
        <w:t xml:space="preserve">otrā </w:t>
      </w:r>
      <w:r>
        <w:rPr>
          <w:rFonts w:ascii="Times New Roman" w:hAnsi="Times New Roman" w:cs="Times New Roman"/>
          <w:sz w:val="24"/>
          <w:szCs w:val="24"/>
        </w:rPr>
        <w:t>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A4659A">
      <w:pP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369C1"/>
    <w:rsid w:val="007E557C"/>
    <w:rsid w:val="00A4659A"/>
    <w:rsid w:val="00B5029F"/>
    <w:rsid w:val="00E377F4"/>
    <w:rsid w:val="00F104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2647</Words>
  <Characters>1510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2026-05-11T10:52:00Z</cp:lastPrinted>
  <dcterms:created xsi:type="dcterms:W3CDTF">2026-05-11T10:52:00Z</dcterms:created>
  <dcterms:modified xsi:type="dcterms:W3CDTF">2026-05-11T10:52:00Z</dcterms:modified>
</cp:coreProperties>
</file>