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7E13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26D0E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4A7E76DF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0A3191B" w14:textId="2AAE277C" w:rsidR="00A00CB0" w:rsidRPr="00C83AF4" w:rsidRDefault="004374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Interešu grupu fizisko aktivitāšu nodarbības.</w:t>
      </w:r>
    </w:p>
    <w:p w14:paraId="762D7804" w14:textId="1C0B9DEE" w:rsidR="004374D8" w:rsidRPr="00C83AF4" w:rsidRDefault="00F71C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Futbols</w:t>
      </w:r>
      <w:r w:rsidR="004374D8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3C0727AE" w14:textId="77777777" w:rsidR="00A00CB0" w:rsidRPr="00C83AF4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798A1640" w14:textId="77777777" w:rsidR="00A00CB0" w:rsidRPr="00C83AF4" w:rsidRDefault="00BA6082">
      <w:pPr>
        <w:numPr>
          <w:ilvl w:val="0"/>
          <w:numId w:val="3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pasūtītāju:</w:t>
      </w:r>
    </w:p>
    <w:p w14:paraId="41847F80" w14:textId="77777777" w:rsidR="00A00CB0" w:rsidRPr="00C83AF4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C83AF4" w14:paraId="6757CF3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1ADC" w14:textId="77777777" w:rsidR="00A00CB0" w:rsidRPr="00C83AF4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Nosaukums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16BB" w14:textId="2DAC4766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Krāslavas novada </w:t>
            </w:r>
            <w:r w:rsidR="00F71CAF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</w:t>
            </w:r>
          </w:p>
        </w:tc>
      </w:tr>
      <w:tr w:rsidR="00A00CB0" w:rsidRPr="00C83AF4" w14:paraId="12847922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1FB1" w14:textId="77777777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9C8C" w14:textId="77777777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90001267487</w:t>
            </w:r>
          </w:p>
        </w:tc>
      </w:tr>
      <w:tr w:rsidR="00A00CB0" w:rsidRPr="00C83AF4" w14:paraId="61BCF29D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D1C2" w14:textId="77777777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F976" w14:textId="77777777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iela 51, Krāslava, LV – 5601</w:t>
            </w:r>
          </w:p>
        </w:tc>
      </w:tr>
      <w:tr w:rsidR="00A00CB0" w:rsidRPr="00C83AF4" w14:paraId="15243A2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6D91" w14:textId="77777777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Kontaktpersona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292C" w14:textId="5804E190" w:rsidR="00A00CB0" w:rsidRPr="00C83AF4" w:rsidRDefault="004374D8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Inta Murāne</w:t>
            </w:r>
            <w:r w:rsidR="00BA6082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Attīstības nodaļas </w:t>
            </w: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projektu </w:t>
            </w:r>
            <w:r w:rsidR="00BA6082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speciāliste</w:t>
            </w:r>
          </w:p>
        </w:tc>
      </w:tr>
      <w:tr w:rsidR="00A00CB0" w:rsidRPr="00C83AF4" w14:paraId="2874C810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FDC" w14:textId="77777777" w:rsidR="00A00CB0" w:rsidRPr="00C83AF4" w:rsidRDefault="00BA6082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Kontaktinformācija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136B" w14:textId="09AB115A" w:rsidR="00A00CB0" w:rsidRPr="00C83AF4" w:rsidRDefault="0005126D">
            <w:pPr>
              <w:spacing w:after="0" w:line="276" w:lineRule="auto"/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+371 65620033,</w:t>
            </w:r>
            <w:r w:rsidR="00BA6082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hyperlink r:id="rId8" w:history="1">
              <w:r w:rsidR="00B46BEA" w:rsidRPr="00C83AF4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val="lv-LV"/>
                </w:rPr>
                <w:t>inta.murane@kraslava.lv</w:t>
              </w:r>
            </w:hyperlink>
            <w:r w:rsidR="00BA6082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A6082"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232BDFA3" w14:textId="77777777" w:rsidR="00A00CB0" w:rsidRPr="00C83AF4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652F312D" w14:textId="77777777" w:rsidR="00A00CB0" w:rsidRPr="00C83AF4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v-LV"/>
        </w:rPr>
      </w:pPr>
    </w:p>
    <w:p w14:paraId="5E7E77B1" w14:textId="77777777" w:rsidR="00A00CB0" w:rsidRPr="00C83AF4" w:rsidRDefault="00BA6082">
      <w:pPr>
        <w:pStyle w:val="Sarakstarindkopa"/>
        <w:numPr>
          <w:ilvl w:val="0"/>
          <w:numId w:val="3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34C2B42B" w14:textId="77777777" w:rsidR="00A00CB0" w:rsidRPr="00C83AF4" w:rsidRDefault="00BA6082">
      <w:pPr>
        <w:pStyle w:val="Sarakstarindkopa"/>
        <w:widowControl w:val="0"/>
        <w:numPr>
          <w:ilvl w:val="1"/>
          <w:numId w:val="5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>Tirgus izpētes metode: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C83AF4" w14:paraId="436B0707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9A8E" w14:textId="77777777" w:rsidR="00A00CB0" w:rsidRPr="00C83AF4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179F" w14:textId="77777777" w:rsidR="00A00CB0" w:rsidRPr="00C83AF4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C83AF4" w14:paraId="4FA82259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7054" w14:textId="77777777" w:rsidR="00A00CB0" w:rsidRPr="00C83AF4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5016" w14:textId="77777777" w:rsidR="00A00CB0" w:rsidRPr="00C83AF4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C83AF4" w14:paraId="4F923C0B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9FAE" w14:textId="77777777" w:rsidR="00A00CB0" w:rsidRPr="00C83AF4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868A" w14:textId="77777777" w:rsidR="00A00CB0" w:rsidRPr="00C83AF4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C83AF4" w14:paraId="06629CE6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470A" w14:textId="0391C8DA" w:rsidR="004028EE" w:rsidRPr="00C83AF4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2AB1" w14:textId="77777777" w:rsidR="004028EE" w:rsidRPr="00C83AF4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1029D9CE" w14:textId="77777777" w:rsidR="00A00CB0" w:rsidRPr="00C83AF4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0957ACB" w14:textId="77777777" w:rsidR="00A00CB0" w:rsidRPr="00C83AF4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981B" w14:textId="77777777" w:rsidR="00A00CB0" w:rsidRPr="00C83AF4" w:rsidRDefault="00BA6082">
      <w:pPr>
        <w:pStyle w:val="Sarakstarindkopa"/>
        <w:numPr>
          <w:ilvl w:val="1"/>
          <w:numId w:val="7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6C9C4642" w14:textId="77777777" w:rsidR="0031263B" w:rsidRPr="00C83AF4" w:rsidRDefault="00BA6082" w:rsidP="0031263B">
      <w:pPr>
        <w:pStyle w:val="Sarakstarindkopa"/>
        <w:numPr>
          <w:ilvl w:val="0"/>
          <w:numId w:val="3"/>
        </w:numPr>
        <w:tabs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0BAC8FA8" w14:textId="74C138D5" w:rsidR="00B46BEA" w:rsidRPr="00C83AF4" w:rsidRDefault="00C94837" w:rsidP="00F5326E">
      <w:pPr>
        <w:pStyle w:val="Sarakstarindkopa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AF4">
        <w:rPr>
          <w:rFonts w:ascii="Times New Roman" w:hAnsi="Times New Roman" w:cs="Times New Roman"/>
          <w:bCs/>
          <w:sz w:val="24"/>
          <w:szCs w:val="24"/>
        </w:rPr>
        <w:t>Interešu grupu fizisko aktivitāšu -</w:t>
      </w:r>
      <w:r w:rsidR="00021B0E" w:rsidRPr="00C83AF4">
        <w:t xml:space="preserve"> </w:t>
      </w:r>
      <w:r w:rsidR="00F71CAF" w:rsidRPr="00C83AF4">
        <w:rPr>
          <w:rFonts w:ascii="Times New Roman" w:hAnsi="Times New Roman" w:cs="Times New Roman"/>
          <w:bCs/>
          <w:sz w:val="24"/>
          <w:szCs w:val="24"/>
        </w:rPr>
        <w:t>futbola</w:t>
      </w:r>
      <w:r w:rsidR="00021B0E" w:rsidRPr="00C83AF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 xml:space="preserve">nodarbību organizēšana </w:t>
      </w:r>
      <w:r w:rsidR="00FD6F47" w:rsidRPr="00C83AF4">
        <w:rPr>
          <w:rFonts w:ascii="Times New Roman" w:hAnsi="Times New Roman" w:cs="Times New Roman"/>
          <w:bCs/>
          <w:sz w:val="24"/>
          <w:szCs w:val="24"/>
        </w:rPr>
        <w:t xml:space="preserve">Krāslavā </w:t>
      </w:r>
      <w:r w:rsidR="00F71CAF" w:rsidRPr="00C83AF4">
        <w:rPr>
          <w:rFonts w:ascii="Times New Roman" w:hAnsi="Times New Roman" w:cs="Times New Roman"/>
          <w:bCs/>
          <w:sz w:val="24"/>
          <w:szCs w:val="24"/>
        </w:rPr>
        <w:t xml:space="preserve">un/vai Krāslavas novada teritorijā 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>saskaņā ar specifikāciju</w:t>
      </w:r>
      <w:r w:rsidR="00FD6F47" w:rsidRPr="00C83AF4">
        <w:rPr>
          <w:rFonts w:ascii="Times New Roman" w:hAnsi="Times New Roman" w:cs="Times New Roman"/>
          <w:bCs/>
          <w:sz w:val="24"/>
          <w:szCs w:val="24"/>
        </w:rPr>
        <w:t xml:space="preserve"> – 1.pielikums (trenera darbs, administratīvie pasākumi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>). Pasākumu cikls organizējams no 202</w:t>
      </w:r>
      <w:r w:rsidR="00F71CAF" w:rsidRPr="00C83AF4">
        <w:rPr>
          <w:rFonts w:ascii="Times New Roman" w:hAnsi="Times New Roman" w:cs="Times New Roman"/>
          <w:bCs/>
          <w:sz w:val="24"/>
          <w:szCs w:val="24"/>
        </w:rPr>
        <w:t>2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02258C" w:rsidRPr="00C83AF4">
        <w:rPr>
          <w:rFonts w:ascii="Times New Roman" w:hAnsi="Times New Roman" w:cs="Times New Roman"/>
          <w:bCs/>
          <w:sz w:val="24"/>
          <w:szCs w:val="24"/>
        </w:rPr>
        <w:t>marta līdz maija mēnesim</w:t>
      </w:r>
      <w:r w:rsidR="00F5326E" w:rsidRPr="00C83AF4">
        <w:rPr>
          <w:rFonts w:ascii="Times New Roman" w:hAnsi="Times New Roman" w:cs="Times New Roman"/>
          <w:bCs/>
          <w:sz w:val="24"/>
          <w:szCs w:val="24"/>
        </w:rPr>
        <w:t xml:space="preserve"> (ieskaitot)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>, pasākumu</w:t>
      </w:r>
      <w:r w:rsidR="0002258C" w:rsidRPr="00C83AF4">
        <w:rPr>
          <w:rFonts w:ascii="Times New Roman" w:hAnsi="Times New Roman" w:cs="Times New Roman"/>
          <w:bCs/>
          <w:sz w:val="24"/>
          <w:szCs w:val="24"/>
        </w:rPr>
        <w:t xml:space="preserve">/nodarbību 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 xml:space="preserve">kopējais skaits - </w:t>
      </w:r>
      <w:r w:rsidR="0002258C" w:rsidRPr="00C83AF4">
        <w:rPr>
          <w:rFonts w:ascii="Times New Roman" w:hAnsi="Times New Roman" w:cs="Times New Roman"/>
          <w:bCs/>
          <w:sz w:val="24"/>
          <w:szCs w:val="24"/>
        </w:rPr>
        <w:t>3</w:t>
      </w:r>
      <w:r w:rsidRPr="00C83AF4">
        <w:rPr>
          <w:rFonts w:ascii="Times New Roman" w:hAnsi="Times New Roman" w:cs="Times New Roman"/>
          <w:bCs/>
          <w:sz w:val="24"/>
          <w:szCs w:val="24"/>
        </w:rPr>
        <w:t>0</w:t>
      </w:r>
      <w:r w:rsidR="00B46BEA" w:rsidRPr="00C83AF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EC1E8C" w14:textId="1AEC36B6" w:rsidR="00A00CB0" w:rsidRPr="00C83AF4" w:rsidRDefault="00B46BEA" w:rsidP="00FD6F4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FD6F47" w:rsidRPr="00C83AF4"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 w:rsidR="00BA6082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Prasības pretendentam </w:t>
      </w:r>
    </w:p>
    <w:p w14:paraId="335CBB73" w14:textId="77777777" w:rsidR="00A00CB0" w:rsidRPr="00C83AF4" w:rsidRDefault="00BA6082" w:rsidP="00F6195C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 xml:space="preserve">Pretendents var būt fiziska vai juridiska persona, izņemot Krāslavas novada </w:t>
      </w:r>
      <w:r w:rsidR="008062B2" w:rsidRPr="00C83AF4">
        <w:rPr>
          <w:rFonts w:ascii="Times New Roman" w:hAnsi="Times New Roman" w:cs="Times New Roman"/>
          <w:sz w:val="24"/>
          <w:szCs w:val="24"/>
        </w:rPr>
        <w:t>pašvaldības</w:t>
      </w:r>
      <w:r w:rsidRPr="00C83AF4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38C66D53" w14:textId="26FC7D1B" w:rsidR="002A6A70" w:rsidRPr="00C83AF4" w:rsidRDefault="00BA6082" w:rsidP="00FD6F47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  <w:r w:rsidR="002A6A70" w:rsidRPr="00C83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CDB20" w14:textId="77777777" w:rsidR="00F6195C" w:rsidRPr="00C83AF4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184F2987" w14:textId="77777777" w:rsidR="00A00CB0" w:rsidRPr="00C83AF4" w:rsidRDefault="00BA6082">
      <w:pPr>
        <w:pStyle w:val="Sarakstarindkopa"/>
        <w:numPr>
          <w:ilvl w:val="0"/>
          <w:numId w:val="3"/>
        </w:numPr>
        <w:tabs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2FF8DDC9" w14:textId="77777777" w:rsidR="00A00CB0" w:rsidRPr="00C83AF4" w:rsidRDefault="00BA6082" w:rsidP="00F6195C">
      <w:pPr>
        <w:pStyle w:val="Sarakstarindkopa"/>
        <w:numPr>
          <w:ilvl w:val="1"/>
          <w:numId w:val="3"/>
        </w:numPr>
        <w:tabs>
          <w:tab w:val="num" w:pos="9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79613544" w14:textId="6DDEFA86" w:rsidR="00A00CB0" w:rsidRPr="006A3B8C" w:rsidRDefault="006A3B8C" w:rsidP="006A3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3B8C">
        <w:rPr>
          <w:rFonts w:ascii="Times New Roman" w:hAnsi="Times New Roman" w:cs="Times New Roman"/>
          <w:sz w:val="24"/>
          <w:szCs w:val="24"/>
        </w:rPr>
        <w:t>4.1.</w:t>
      </w:r>
      <w:proofErr w:type="gramStart"/>
      <w:r w:rsidRPr="006A3B8C">
        <w:rPr>
          <w:rFonts w:ascii="Times New Roman" w:hAnsi="Times New Roman" w:cs="Times New Roman"/>
          <w:sz w:val="24"/>
          <w:szCs w:val="24"/>
        </w:rPr>
        <w:t>1.</w:t>
      </w:r>
      <w:r w:rsidR="00BA6082" w:rsidRPr="006A3B8C">
        <w:rPr>
          <w:rFonts w:ascii="Times New Roman" w:hAnsi="Times New Roman" w:cs="Times New Roman"/>
          <w:sz w:val="24"/>
          <w:szCs w:val="24"/>
        </w:rPr>
        <w:t>Finanšu</w:t>
      </w:r>
      <w:proofErr w:type="gramEnd"/>
      <w:r w:rsidR="00BA6082" w:rsidRPr="006A3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6A3B8C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="00BA6082" w:rsidRPr="006A3B8C">
        <w:rPr>
          <w:rFonts w:ascii="Times New Roman" w:hAnsi="Times New Roman" w:cs="Times New Roman"/>
          <w:sz w:val="24"/>
          <w:szCs w:val="24"/>
        </w:rPr>
        <w:t xml:space="preserve"> (2. pielikums);</w:t>
      </w:r>
    </w:p>
    <w:p w14:paraId="21457C53" w14:textId="6A8CAAE5" w:rsidR="00E11DA0" w:rsidRPr="006A3B8C" w:rsidRDefault="006A3B8C" w:rsidP="006A3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6A3B8C">
        <w:rPr>
          <w:rFonts w:ascii="Times New Roman" w:eastAsia="Times New Roman" w:hAnsi="Times New Roman" w:cs="Times New Roman"/>
          <w:sz w:val="24"/>
          <w:szCs w:val="24"/>
        </w:rPr>
        <w:t>4.1.</w:t>
      </w:r>
      <w:proofErr w:type="gramStart"/>
      <w:r w:rsidRPr="006A3B8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E75BD" w:rsidRPr="006A3B8C">
        <w:rPr>
          <w:rFonts w:ascii="Times New Roman" w:eastAsia="Times New Roman" w:hAnsi="Times New Roman" w:cs="Times New Roman"/>
          <w:sz w:val="24"/>
          <w:szCs w:val="24"/>
        </w:rPr>
        <w:t>Pretendenta</w:t>
      </w:r>
      <w:proofErr w:type="gramEnd"/>
      <w:r w:rsidR="005E75BD" w:rsidRPr="006A3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75BD" w:rsidRPr="006A3B8C">
        <w:rPr>
          <w:rFonts w:ascii="Times New Roman" w:eastAsia="Times New Roman" w:hAnsi="Times New Roman" w:cs="Times New Roman"/>
          <w:sz w:val="24"/>
          <w:szCs w:val="24"/>
        </w:rPr>
        <w:t>apliecinājums</w:t>
      </w:r>
      <w:proofErr w:type="spellEnd"/>
      <w:r w:rsidR="005E75BD" w:rsidRPr="006A3B8C">
        <w:rPr>
          <w:rFonts w:ascii="Times New Roman" w:eastAsia="Times New Roman" w:hAnsi="Times New Roman" w:cs="Times New Roman"/>
          <w:sz w:val="24"/>
          <w:szCs w:val="24"/>
        </w:rPr>
        <w:t xml:space="preserve"> (3. pielikums);</w:t>
      </w:r>
    </w:p>
    <w:p w14:paraId="01BF3121" w14:textId="66E25FED" w:rsidR="001F0F96" w:rsidRPr="006A3B8C" w:rsidRDefault="006A3B8C" w:rsidP="006A3B8C">
      <w:pPr>
        <w:ind w:left="40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396A74" w:rsidRPr="006A3B8C">
        <w:rPr>
          <w:rFonts w:ascii="Times New Roman" w:hAnsi="Times New Roman" w:cs="Times New Roman"/>
          <w:sz w:val="24"/>
          <w:szCs w:val="24"/>
        </w:rPr>
        <w:t>S</w:t>
      </w:r>
      <w:r w:rsidR="005E75BD" w:rsidRPr="006A3B8C">
        <w:rPr>
          <w:rFonts w:ascii="Times New Roman" w:hAnsi="Times New Roman" w:cs="Times New Roman"/>
          <w:sz w:val="24"/>
          <w:szCs w:val="24"/>
        </w:rPr>
        <w:t>aturiskais</w:t>
      </w:r>
      <w:proofErr w:type="gramEnd"/>
      <w:r w:rsidR="005E75BD" w:rsidRPr="006A3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5BD" w:rsidRPr="006A3B8C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="00BA6082" w:rsidRPr="006A3B8C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6A3B8C">
        <w:rPr>
          <w:rFonts w:ascii="Times New Roman" w:hAnsi="Times New Roman" w:cs="Times New Roman"/>
          <w:sz w:val="24"/>
          <w:szCs w:val="24"/>
        </w:rPr>
        <w:t>(</w:t>
      </w:r>
      <w:r w:rsidR="005E75BD" w:rsidRPr="006A3B8C">
        <w:rPr>
          <w:rFonts w:ascii="Times New Roman" w:hAnsi="Times New Roman" w:cs="Times New Roman"/>
          <w:sz w:val="24"/>
          <w:szCs w:val="24"/>
        </w:rPr>
        <w:t>4</w:t>
      </w:r>
      <w:r w:rsidR="00F6195C" w:rsidRPr="006A3B8C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1ECC8293" w14:textId="544FB822" w:rsidR="00A00CB0" w:rsidRPr="00C83AF4" w:rsidRDefault="001F0F96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FD6F47" w:rsidRPr="00C83AF4">
        <w:rPr>
          <w:rFonts w:ascii="Times New Roman" w:hAnsi="Times New Roman" w:cs="Times New Roman"/>
          <w:sz w:val="24"/>
          <w:szCs w:val="24"/>
        </w:rPr>
        <w:t xml:space="preserve"> un  pievieno dokumentus, kas apliecina speciālistu kvalifikāciju nozarē, </w:t>
      </w:r>
      <w:r w:rsidR="0042738A" w:rsidRPr="00C83AF4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C83AF4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7F3D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sporta </w:t>
      </w:r>
      <w:r w:rsidR="0002258C" w:rsidRPr="00C83AF4">
        <w:rPr>
          <w:rFonts w:ascii="Times New Roman" w:hAnsi="Times New Roman" w:cs="Times New Roman"/>
          <w:color w:val="auto"/>
          <w:sz w:val="24"/>
          <w:szCs w:val="24"/>
        </w:rPr>
        <w:t>jomā</w:t>
      </w:r>
      <w:r w:rsidR="00067F3D" w:rsidRPr="00C83AF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1263B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3AF4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31263B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6195C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zināšanas par pirmās palīdzības sniegšanu,  </w:t>
      </w:r>
      <w:r w:rsidR="0031263B" w:rsidRPr="00C83AF4">
        <w:rPr>
          <w:rFonts w:ascii="Times New Roman" w:hAnsi="Times New Roman" w:cs="Times New Roman"/>
          <w:color w:val="auto"/>
          <w:sz w:val="24"/>
          <w:szCs w:val="24"/>
        </w:rPr>
        <w:t>pedagoģiskās zināšanas, iemaņas,</w:t>
      </w:r>
      <w:r w:rsidR="00A21919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iepriekšējā </w:t>
      </w:r>
      <w:r w:rsidR="0031263B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pieredze</w:t>
      </w:r>
      <w:r w:rsidR="00A21919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līdzīgu aktivitāšu īstenošanā</w:t>
      </w:r>
      <w:r w:rsidR="0031263B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tiks uzskatīta par priekšrocību)</w:t>
      </w:r>
      <w:r w:rsidR="00BA6082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6BA151A" w14:textId="734F5057" w:rsidR="00A00CB0" w:rsidRPr="00C83AF4" w:rsidRDefault="00BA6082" w:rsidP="0004598F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C83AF4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D6F47" w:rsidRPr="00C83AF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E0031" w:rsidRPr="00C83AF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2738A" w:rsidRPr="00C83AF4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6F6F2C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0031" w:rsidRPr="00C83AF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440E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E0031" w:rsidRPr="00C83AF4">
        <w:rPr>
          <w:rFonts w:ascii="Times New Roman" w:hAnsi="Times New Roman" w:cs="Times New Roman"/>
          <w:color w:val="auto"/>
          <w:sz w:val="24"/>
          <w:szCs w:val="24"/>
        </w:rPr>
        <w:t>.februārim</w:t>
      </w:r>
      <w:r w:rsidR="003D38B4"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plkst.1</w:t>
      </w:r>
      <w:r w:rsidR="009440E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D38B4" w:rsidRPr="00C83AF4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C83AF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</w:t>
      </w:r>
      <w:r w:rsidR="00EE0031" w:rsidRPr="00C83AF4">
        <w:rPr>
          <w:rFonts w:ascii="Times New Roman" w:hAnsi="Times New Roman" w:cs="Times New Roman"/>
          <w:color w:val="auto"/>
          <w:sz w:val="24"/>
          <w:szCs w:val="24"/>
        </w:rPr>
        <w:t>vai sūtot pa pastu: Attīstības nodaļa (6.kab.), Skolas iela 7, Krāslava, LV-5601 (uz aploksnes jābūt norādītai atsaucei uz tirgus izpēti). Elektroniski parakstīti pieteikumi sūtāmi uz inta.murane@kraslava.lv</w:t>
      </w:r>
      <w:r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BC84CCD" w14:textId="77777777" w:rsidR="00A00CB0" w:rsidRPr="00C83AF4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AF4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C83AF4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5E3743D1" w14:textId="62A3049E" w:rsidR="00A00CB0" w:rsidRPr="00C83AF4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>Piedāvājumā jānorāda piedāvātā cena e</w:t>
      </w:r>
      <w:r w:rsidR="00794BBC" w:rsidRPr="00C83AF4">
        <w:rPr>
          <w:rFonts w:ascii="Times New Roman" w:hAnsi="Times New Roman" w:cs="Times New Roman"/>
          <w:sz w:val="24"/>
          <w:szCs w:val="24"/>
        </w:rPr>
        <w:t>i</w:t>
      </w:r>
      <w:r w:rsidRPr="00C83AF4">
        <w:rPr>
          <w:rFonts w:ascii="Times New Roman" w:hAnsi="Times New Roman" w:cs="Times New Roman"/>
          <w:sz w:val="24"/>
          <w:szCs w:val="24"/>
        </w:rPr>
        <w:t>ro. Cenā jāierēķina visi ar pakalpojuma sniegšanu saistītie izdevumi. Ja pakalpojums ir apliekams ar pievienotās vērtības nodokli, t</w:t>
      </w:r>
      <w:r w:rsidR="00A21919" w:rsidRPr="00C83AF4">
        <w:rPr>
          <w:rFonts w:ascii="Times New Roman" w:hAnsi="Times New Roman" w:cs="Times New Roman"/>
          <w:sz w:val="24"/>
          <w:szCs w:val="24"/>
        </w:rPr>
        <w:t>as</w:t>
      </w:r>
      <w:r w:rsidRPr="00C83AF4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C83AF4">
        <w:rPr>
          <w:rFonts w:ascii="Times New Roman" w:hAnsi="Times New Roman" w:cs="Times New Roman"/>
          <w:sz w:val="24"/>
          <w:szCs w:val="24"/>
        </w:rPr>
        <w:t>jānorāda</w:t>
      </w:r>
      <w:r w:rsidRPr="00C8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17F9F" w14:textId="77777777" w:rsidR="00A00CB0" w:rsidRPr="00C83AF4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</w:rPr>
        <w:t>Piedāvājuma cena ir jānorāda ar precizitāti 2 (divas) zīmes aiz komata.</w:t>
      </w:r>
    </w:p>
    <w:p w14:paraId="4AF9B04E" w14:textId="77777777" w:rsidR="00A00CB0" w:rsidRPr="00C83AF4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7ED8D5B" w14:textId="77777777" w:rsidR="00A00CB0" w:rsidRPr="00C83AF4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1F54C0EA" w14:textId="77777777" w:rsidR="00A00CB0" w:rsidRPr="00C83AF4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C83AF4">
        <w:rPr>
          <w:rFonts w:ascii="Times New Roman" w:hAnsi="Times New Roman" w:cs="Times New Roman"/>
          <w:sz w:val="24"/>
          <w:szCs w:val="24"/>
        </w:rPr>
        <w:t xml:space="preserve">līgumu </w:t>
      </w:r>
      <w:r w:rsidRPr="00C83AF4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C83AF4">
        <w:rPr>
          <w:rFonts w:ascii="Times New Roman" w:hAnsi="Times New Roman" w:cs="Times New Roman"/>
          <w:sz w:val="24"/>
          <w:szCs w:val="24"/>
        </w:rPr>
        <w:t>to Pretendentu</w:t>
      </w:r>
      <w:r w:rsidRPr="00C83AF4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11799738" w14:textId="69C52A9E" w:rsidR="00507995" w:rsidRPr="00C83AF4" w:rsidRDefault="00BA6082" w:rsidP="00F6195C">
      <w:pPr>
        <w:pStyle w:val="Sarakstarindkop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C83AF4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C83AF4">
        <w:rPr>
          <w:rFonts w:ascii="Times New Roman" w:hAnsi="Times New Roman" w:cs="Times New Roman"/>
          <w:sz w:val="24"/>
          <w:szCs w:val="24"/>
        </w:rPr>
        <w:t xml:space="preserve">par </w:t>
      </w:r>
      <w:r w:rsidR="00507995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organizēto </w:t>
      </w:r>
      <w:r w:rsidR="00FD6F47" w:rsidRPr="00C83AF4">
        <w:rPr>
          <w:rFonts w:ascii="Times New Roman" w:eastAsia="Times New Roman" w:hAnsi="Times New Roman" w:cs="Times New Roman"/>
          <w:bCs/>
          <w:sz w:val="24"/>
          <w:szCs w:val="24"/>
        </w:rPr>
        <w:t>pasākumu</w:t>
      </w:r>
      <w:r w:rsidR="00506A4E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 ciklu </w:t>
      </w:r>
      <w:r w:rsidR="00744300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(kopējais pasākumu skaits </w:t>
      </w:r>
      <w:r w:rsidR="003D38B4" w:rsidRPr="00C83AF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744300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7F81" w:rsidRPr="00C83AF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744300" w:rsidRPr="00C83AF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60C9C" w:rsidRPr="00C83AF4">
        <w:rPr>
          <w:rFonts w:ascii="Times New Roman" w:eastAsia="Times New Roman" w:hAnsi="Times New Roman" w:cs="Times New Roman"/>
          <w:bCs/>
          <w:sz w:val="24"/>
          <w:szCs w:val="24"/>
        </w:rPr>
        <w:t>) saskaņā</w:t>
      </w:r>
      <w:r w:rsidR="00507995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 ar Izpildītāja iesniegto rēķinu un pamatojošajiem dokumentiem (saturisko atskaiti, fotogrāfijām, dalībnieku reģistrācijas lapu</w:t>
      </w:r>
      <w:r w:rsidR="0008181A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 (viena nodarbība/viens pasākums – viena parakstu lapa) </w:t>
      </w:r>
      <w:r w:rsidR="00507995" w:rsidRPr="00C83AF4">
        <w:rPr>
          <w:rFonts w:ascii="Times New Roman" w:eastAsia="Times New Roman" w:hAnsi="Times New Roman" w:cs="Times New Roman"/>
          <w:bCs/>
          <w:sz w:val="24"/>
          <w:szCs w:val="24"/>
        </w:rPr>
        <w:t xml:space="preserve">u.c.).  </w:t>
      </w:r>
    </w:p>
    <w:p w14:paraId="00AAFA64" w14:textId="77777777" w:rsidR="00A00CB0" w:rsidRPr="00C83AF4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C83AF4">
        <w:rPr>
          <w:rFonts w:ascii="Times New Roman" w:hAnsi="Times New Roman" w:cs="Times New Roman"/>
          <w:sz w:val="24"/>
          <w:szCs w:val="24"/>
        </w:rPr>
        <w:t>2</w:t>
      </w:r>
      <w:r w:rsidRPr="00C83AF4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C83AF4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C83AF4">
        <w:rPr>
          <w:rFonts w:ascii="Times New Roman" w:hAnsi="Times New Roman" w:cs="Times New Roman"/>
          <w:sz w:val="24"/>
          <w:szCs w:val="24"/>
        </w:rPr>
        <w:t>līguma summas</w:t>
      </w:r>
      <w:r w:rsidR="00506A4E" w:rsidRPr="00C83AF4">
        <w:rPr>
          <w:rFonts w:ascii="Times New Roman"/>
          <w:sz w:val="24"/>
          <w:szCs w:val="24"/>
        </w:rPr>
        <w:t>.</w:t>
      </w:r>
      <w:r w:rsidRPr="00C83AF4">
        <w:rPr>
          <w:rFonts w:ascii="Times New Roman"/>
          <w:sz w:val="24"/>
          <w:szCs w:val="24"/>
        </w:rPr>
        <w:t xml:space="preserve">  </w:t>
      </w:r>
    </w:p>
    <w:p w14:paraId="3A5486E6" w14:textId="77777777" w:rsidR="00A00CB0" w:rsidRPr="00C83AF4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AF4">
        <w:rPr>
          <w:rFonts w:ascii="Times New Roman"/>
          <w:b/>
          <w:bCs/>
          <w:sz w:val="24"/>
          <w:szCs w:val="24"/>
        </w:rPr>
        <w:t>Iesniegtie pied</w:t>
      </w:r>
      <w:r w:rsidRPr="00C83AF4">
        <w:rPr>
          <w:rFonts w:hAnsi="Times New Roman"/>
          <w:b/>
          <w:bCs/>
          <w:sz w:val="24"/>
          <w:szCs w:val="24"/>
        </w:rPr>
        <w:t>ā</w:t>
      </w:r>
      <w:r w:rsidRPr="00C83AF4">
        <w:rPr>
          <w:rFonts w:ascii="Times New Roman"/>
          <w:b/>
          <w:bCs/>
          <w:sz w:val="24"/>
          <w:szCs w:val="24"/>
        </w:rPr>
        <w:t>v</w:t>
      </w:r>
      <w:r w:rsidRPr="00C83AF4">
        <w:rPr>
          <w:rFonts w:hAnsi="Times New Roman"/>
          <w:b/>
          <w:bCs/>
          <w:sz w:val="24"/>
          <w:szCs w:val="24"/>
        </w:rPr>
        <w:t>ā</w:t>
      </w:r>
      <w:r w:rsidRPr="00C83AF4">
        <w:rPr>
          <w:rFonts w:ascii="Times New Roman"/>
          <w:b/>
          <w:bCs/>
          <w:sz w:val="24"/>
          <w:szCs w:val="24"/>
        </w:rPr>
        <w:t>jumi tiks v</w:t>
      </w:r>
      <w:r w:rsidRPr="00C83AF4">
        <w:rPr>
          <w:rFonts w:hAnsi="Times New Roman"/>
          <w:b/>
          <w:bCs/>
          <w:sz w:val="24"/>
          <w:szCs w:val="24"/>
        </w:rPr>
        <w:t>ē</w:t>
      </w:r>
      <w:r w:rsidRPr="00C83AF4">
        <w:rPr>
          <w:rFonts w:ascii="Times New Roman"/>
          <w:b/>
          <w:bCs/>
          <w:sz w:val="24"/>
          <w:szCs w:val="24"/>
        </w:rPr>
        <w:t>rt</w:t>
      </w:r>
      <w:r w:rsidRPr="00C83AF4">
        <w:rPr>
          <w:rFonts w:hAnsi="Times New Roman"/>
          <w:b/>
          <w:bCs/>
          <w:sz w:val="24"/>
          <w:szCs w:val="24"/>
        </w:rPr>
        <w:t>ē</w:t>
      </w:r>
      <w:r w:rsidRPr="00C83AF4">
        <w:rPr>
          <w:rFonts w:ascii="Times New Roman"/>
          <w:b/>
          <w:bCs/>
          <w:sz w:val="24"/>
          <w:szCs w:val="24"/>
        </w:rPr>
        <w:t>ti p</w:t>
      </w:r>
      <w:r w:rsidRPr="00C83AF4">
        <w:rPr>
          <w:rFonts w:hAnsi="Times New Roman"/>
          <w:b/>
          <w:bCs/>
          <w:sz w:val="24"/>
          <w:szCs w:val="24"/>
        </w:rPr>
        <w:t>ē</w:t>
      </w:r>
      <w:r w:rsidRPr="00C83AF4">
        <w:rPr>
          <w:rFonts w:ascii="Times New Roman"/>
          <w:b/>
          <w:bCs/>
          <w:sz w:val="24"/>
          <w:szCs w:val="24"/>
        </w:rPr>
        <w:t xml:space="preserve">c </w:t>
      </w:r>
      <w:r w:rsidRPr="00C83AF4">
        <w:rPr>
          <w:rFonts w:hAnsi="Times New Roman"/>
          <w:b/>
          <w:bCs/>
          <w:sz w:val="24"/>
          <w:szCs w:val="24"/>
        </w:rPr>
        <w:t>šā</w:t>
      </w:r>
      <w:r w:rsidRPr="00C83AF4">
        <w:rPr>
          <w:rFonts w:ascii="Times New Roman"/>
          <w:b/>
          <w:bCs/>
          <w:sz w:val="24"/>
          <w:szCs w:val="24"/>
        </w:rPr>
        <w:t>diem krit</w:t>
      </w:r>
      <w:r w:rsidRPr="00C83AF4">
        <w:rPr>
          <w:rFonts w:hAnsi="Times New Roman"/>
          <w:b/>
          <w:bCs/>
          <w:sz w:val="24"/>
          <w:szCs w:val="24"/>
        </w:rPr>
        <w:t>ē</w:t>
      </w:r>
      <w:r w:rsidRPr="00C83AF4">
        <w:rPr>
          <w:rFonts w:ascii="Times New Roman"/>
          <w:b/>
          <w:bCs/>
          <w:sz w:val="24"/>
          <w:szCs w:val="24"/>
        </w:rPr>
        <w:t>rijiem:</w:t>
      </w:r>
    </w:p>
    <w:p w14:paraId="57C804B7" w14:textId="1A268F79" w:rsidR="00F6195C" w:rsidRPr="00C83AF4" w:rsidRDefault="00CB3BF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 xml:space="preserve">Veselību veicinošu fizisko aktivitāšu </w:t>
      </w:r>
      <w:r w:rsidR="006A3B8C">
        <w:rPr>
          <w:rFonts w:ascii="Times New Roman" w:eastAsia="Times New Roman" w:hAnsi="Times New Roman" w:cs="Times New Roman"/>
          <w:sz w:val="24"/>
          <w:szCs w:val="24"/>
        </w:rPr>
        <w:t>pasākumu</w:t>
      </w:r>
      <w:r w:rsidRPr="00C83AF4">
        <w:rPr>
          <w:rFonts w:ascii="Times New Roman" w:eastAsia="Times New Roman" w:hAnsi="Times New Roman" w:cs="Times New Roman"/>
          <w:sz w:val="24"/>
          <w:szCs w:val="24"/>
        </w:rPr>
        <w:t xml:space="preserve"> satur</w:t>
      </w:r>
      <w:r w:rsidR="00A21919" w:rsidRPr="00C83A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3A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9B9A5" w14:textId="77777777" w:rsidR="00F6195C" w:rsidRPr="00C83AF4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/>
          <w:sz w:val="24"/>
          <w:szCs w:val="24"/>
        </w:rPr>
        <w:t>Atbilst</w:t>
      </w:r>
      <w:r w:rsidRPr="00C83AF4">
        <w:rPr>
          <w:rFonts w:hAnsi="Times New Roman"/>
          <w:sz w:val="24"/>
          <w:szCs w:val="24"/>
        </w:rPr>
        <w:t>ī</w:t>
      </w:r>
      <w:r w:rsidR="00CB3BF2" w:rsidRPr="00C83AF4">
        <w:rPr>
          <w:rFonts w:ascii="Times New Roman"/>
          <w:sz w:val="24"/>
          <w:szCs w:val="24"/>
        </w:rPr>
        <w:t>ba tirgus izp</w:t>
      </w:r>
      <w:r w:rsidR="00CB3BF2" w:rsidRPr="00C83AF4">
        <w:rPr>
          <w:rFonts w:ascii="Times New Roman"/>
          <w:sz w:val="24"/>
          <w:szCs w:val="24"/>
        </w:rPr>
        <w:t>ē</w:t>
      </w:r>
      <w:r w:rsidR="00CB3BF2" w:rsidRPr="00C83AF4">
        <w:rPr>
          <w:rFonts w:ascii="Times New Roman"/>
          <w:sz w:val="24"/>
          <w:szCs w:val="24"/>
        </w:rPr>
        <w:t>tes specifik</w:t>
      </w:r>
      <w:r w:rsidR="00CB3BF2" w:rsidRPr="00C83AF4">
        <w:rPr>
          <w:rFonts w:ascii="Times New Roman"/>
          <w:sz w:val="24"/>
          <w:szCs w:val="24"/>
        </w:rPr>
        <w:t>ā</w:t>
      </w:r>
      <w:r w:rsidR="00CB3BF2" w:rsidRPr="00C83AF4">
        <w:rPr>
          <w:rFonts w:ascii="Times New Roman"/>
          <w:sz w:val="24"/>
          <w:szCs w:val="24"/>
        </w:rPr>
        <w:t>cija;</w:t>
      </w:r>
    </w:p>
    <w:p w14:paraId="0603CEA1" w14:textId="77777777" w:rsidR="00F6195C" w:rsidRPr="00C83AF4" w:rsidRDefault="00507995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 w:rsidRPr="00C83AF4">
        <w:rPr>
          <w:rFonts w:ascii="Times New Roman" w:hAnsi="Times New Roman" w:cs="Times New Roman"/>
          <w:sz w:val="24"/>
          <w:szCs w:val="24"/>
        </w:rPr>
        <w:t>s</w:t>
      </w:r>
      <w:r w:rsidRPr="00C83AF4">
        <w:rPr>
          <w:rFonts w:ascii="Times New Roman" w:hAnsi="Times New Roman" w:cs="Times New Roman"/>
          <w:sz w:val="24"/>
          <w:szCs w:val="24"/>
        </w:rPr>
        <w:t>;</w:t>
      </w:r>
    </w:p>
    <w:p w14:paraId="5B1AA83D" w14:textId="77777777" w:rsidR="00F6195C" w:rsidRPr="00C83AF4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/>
          <w:sz w:val="24"/>
          <w:szCs w:val="24"/>
        </w:rPr>
        <w:t>L</w:t>
      </w:r>
      <w:r w:rsidRPr="00C83AF4">
        <w:rPr>
          <w:rFonts w:hAnsi="Times New Roman"/>
          <w:sz w:val="24"/>
          <w:szCs w:val="24"/>
        </w:rPr>
        <w:t>ī</w:t>
      </w:r>
      <w:r w:rsidRPr="00C83AF4">
        <w:rPr>
          <w:rFonts w:ascii="Times New Roman"/>
          <w:sz w:val="24"/>
          <w:szCs w:val="24"/>
        </w:rPr>
        <w:t>guma priek</w:t>
      </w:r>
      <w:r w:rsidRPr="00C83AF4">
        <w:rPr>
          <w:rFonts w:hAnsi="Times New Roman"/>
          <w:sz w:val="24"/>
          <w:szCs w:val="24"/>
        </w:rPr>
        <w:t>š</w:t>
      </w:r>
      <w:r w:rsidRPr="00C83AF4">
        <w:rPr>
          <w:rFonts w:ascii="Times New Roman"/>
          <w:sz w:val="24"/>
          <w:szCs w:val="24"/>
        </w:rPr>
        <w:t>meta izpild</w:t>
      </w:r>
      <w:r w:rsidRPr="00C83AF4">
        <w:rPr>
          <w:rFonts w:hAnsi="Times New Roman"/>
          <w:sz w:val="24"/>
          <w:szCs w:val="24"/>
        </w:rPr>
        <w:t>ē</w:t>
      </w:r>
      <w:r w:rsidRPr="00C83AF4">
        <w:rPr>
          <w:rFonts w:hAnsi="Times New Roman"/>
          <w:sz w:val="24"/>
          <w:szCs w:val="24"/>
        </w:rPr>
        <w:t xml:space="preserve"> </w:t>
      </w:r>
      <w:r w:rsidRPr="00C83AF4">
        <w:rPr>
          <w:rFonts w:ascii="Times New Roman"/>
          <w:sz w:val="24"/>
          <w:szCs w:val="24"/>
        </w:rPr>
        <w:t>pl</w:t>
      </w:r>
      <w:r w:rsidRPr="00C83AF4">
        <w:rPr>
          <w:rFonts w:hAnsi="Times New Roman"/>
          <w:sz w:val="24"/>
          <w:szCs w:val="24"/>
        </w:rPr>
        <w:t>ā</w:t>
      </w:r>
      <w:r w:rsidRPr="00C83AF4">
        <w:rPr>
          <w:rFonts w:ascii="Times New Roman"/>
          <w:sz w:val="24"/>
          <w:szCs w:val="24"/>
        </w:rPr>
        <w:t>not</w:t>
      </w:r>
      <w:r w:rsidRPr="00C83AF4">
        <w:rPr>
          <w:rFonts w:hAnsi="Times New Roman"/>
          <w:sz w:val="24"/>
          <w:szCs w:val="24"/>
        </w:rPr>
        <w:t>ā</w:t>
      </w:r>
      <w:r w:rsidRPr="00C83AF4">
        <w:rPr>
          <w:rFonts w:hAnsi="Times New Roman"/>
          <w:sz w:val="24"/>
          <w:szCs w:val="24"/>
        </w:rPr>
        <w:t xml:space="preserve"> </w:t>
      </w:r>
      <w:r w:rsidRPr="00C83AF4">
        <w:rPr>
          <w:rFonts w:ascii="Times New Roman"/>
          <w:sz w:val="24"/>
          <w:szCs w:val="24"/>
        </w:rPr>
        <w:t>iesaist</w:t>
      </w:r>
      <w:r w:rsidRPr="00C83AF4">
        <w:rPr>
          <w:rFonts w:hAnsi="Times New Roman"/>
          <w:sz w:val="24"/>
          <w:szCs w:val="24"/>
        </w:rPr>
        <w:t>ī</w:t>
      </w:r>
      <w:r w:rsidRPr="00C83AF4">
        <w:rPr>
          <w:rFonts w:ascii="Times New Roman"/>
          <w:sz w:val="24"/>
          <w:szCs w:val="24"/>
        </w:rPr>
        <w:t>t</w:t>
      </w:r>
      <w:r w:rsidRPr="00C83AF4">
        <w:rPr>
          <w:rFonts w:hAnsi="Times New Roman"/>
          <w:sz w:val="24"/>
          <w:szCs w:val="24"/>
        </w:rPr>
        <w:t>ā</w:t>
      </w:r>
      <w:r w:rsidRPr="00C83AF4">
        <w:rPr>
          <w:rFonts w:hAnsi="Times New Roman"/>
          <w:sz w:val="24"/>
          <w:szCs w:val="24"/>
        </w:rPr>
        <w:t xml:space="preserve"> </w:t>
      </w:r>
      <w:r w:rsidRPr="00C83AF4">
        <w:rPr>
          <w:rFonts w:ascii="Times New Roman"/>
          <w:sz w:val="24"/>
          <w:szCs w:val="24"/>
        </w:rPr>
        <w:t>person</w:t>
      </w:r>
      <w:r w:rsidRPr="00C83AF4">
        <w:rPr>
          <w:rFonts w:hAnsi="Times New Roman"/>
          <w:sz w:val="24"/>
          <w:szCs w:val="24"/>
        </w:rPr>
        <w:t>ā</w:t>
      </w:r>
      <w:r w:rsidRPr="00C83AF4">
        <w:rPr>
          <w:rFonts w:ascii="Times New Roman"/>
          <w:sz w:val="24"/>
          <w:szCs w:val="24"/>
        </w:rPr>
        <w:t>la kvalifik</w:t>
      </w:r>
      <w:r w:rsidRPr="00C83AF4">
        <w:rPr>
          <w:rFonts w:hAnsi="Times New Roman"/>
          <w:sz w:val="24"/>
          <w:szCs w:val="24"/>
        </w:rPr>
        <w:t>ā</w:t>
      </w:r>
      <w:r w:rsidR="0002193D" w:rsidRPr="00C83AF4">
        <w:rPr>
          <w:rFonts w:ascii="Times New Roman"/>
          <w:sz w:val="24"/>
          <w:szCs w:val="24"/>
        </w:rPr>
        <w:t>cija;</w:t>
      </w:r>
    </w:p>
    <w:p w14:paraId="28B51D61" w14:textId="77777777" w:rsidR="00A00CB0" w:rsidRPr="00C83AF4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/>
          <w:sz w:val="24"/>
          <w:szCs w:val="24"/>
        </w:rPr>
        <w:t>Pied</w:t>
      </w:r>
      <w:r w:rsidRPr="00C83AF4">
        <w:rPr>
          <w:rFonts w:hAnsi="Times New Roman"/>
          <w:sz w:val="24"/>
          <w:szCs w:val="24"/>
        </w:rPr>
        <w:t>ā</w:t>
      </w:r>
      <w:r w:rsidRPr="00C83AF4">
        <w:rPr>
          <w:rFonts w:ascii="Times New Roman"/>
          <w:sz w:val="24"/>
          <w:szCs w:val="24"/>
        </w:rPr>
        <w:t>v</w:t>
      </w:r>
      <w:r w:rsidRPr="00C83AF4">
        <w:rPr>
          <w:rFonts w:hAnsi="Times New Roman"/>
          <w:sz w:val="24"/>
          <w:szCs w:val="24"/>
        </w:rPr>
        <w:t>ā</w:t>
      </w:r>
      <w:r w:rsidRPr="00C83AF4">
        <w:rPr>
          <w:rFonts w:ascii="Times New Roman"/>
          <w:sz w:val="24"/>
          <w:szCs w:val="24"/>
        </w:rPr>
        <w:t>juma izmaksas.</w:t>
      </w:r>
    </w:p>
    <w:p w14:paraId="4734D752" w14:textId="77777777" w:rsidR="00A00CB0" w:rsidRPr="00C83AF4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13550C3" w14:textId="77777777" w:rsidR="00A00CB0" w:rsidRPr="00C83AF4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/>
          <w:sz w:val="24"/>
          <w:szCs w:val="24"/>
          <w:lang w:val="lv-LV"/>
        </w:rPr>
        <w:t>Sagatavoja:</w:t>
      </w:r>
    </w:p>
    <w:p w14:paraId="056818DE" w14:textId="5F6DFFEC" w:rsidR="00A00CB0" w:rsidRPr="00C83AF4" w:rsidRDefault="00B46BE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/>
          <w:sz w:val="24"/>
          <w:szCs w:val="24"/>
          <w:lang w:val="lv-LV"/>
        </w:rPr>
        <w:t>Inta Mur</w:t>
      </w:r>
      <w:r w:rsidRPr="00C83AF4">
        <w:rPr>
          <w:rFonts w:ascii="Times New Roman"/>
          <w:sz w:val="24"/>
          <w:szCs w:val="24"/>
          <w:lang w:val="lv-LV"/>
        </w:rPr>
        <w:t>ā</w:t>
      </w:r>
      <w:r w:rsidRPr="00C83AF4">
        <w:rPr>
          <w:rFonts w:ascii="Times New Roman"/>
          <w:sz w:val="24"/>
          <w:szCs w:val="24"/>
          <w:lang w:val="lv-LV"/>
        </w:rPr>
        <w:t>ne</w:t>
      </w:r>
    </w:p>
    <w:p w14:paraId="058EAFD4" w14:textId="1E0E3EFF" w:rsidR="00A00CB0" w:rsidRPr="00C83AF4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/>
          <w:sz w:val="24"/>
          <w:szCs w:val="24"/>
          <w:lang w:val="lv-LV"/>
        </w:rPr>
        <w:t>Kr</w:t>
      </w:r>
      <w:r w:rsidRPr="00C83AF4">
        <w:rPr>
          <w:rFonts w:hAnsi="Times New Roman"/>
          <w:sz w:val="24"/>
          <w:szCs w:val="24"/>
          <w:lang w:val="lv-LV"/>
        </w:rPr>
        <w:t>ā</w:t>
      </w:r>
      <w:r w:rsidRPr="00C83AF4">
        <w:rPr>
          <w:rFonts w:ascii="Times New Roman"/>
          <w:sz w:val="24"/>
          <w:szCs w:val="24"/>
          <w:lang w:val="lv-LV"/>
        </w:rPr>
        <w:t xml:space="preserve">slavas novada </w:t>
      </w:r>
      <w:r w:rsidR="0002258C" w:rsidRPr="00C83AF4">
        <w:rPr>
          <w:rFonts w:ascii="Times New Roman"/>
          <w:sz w:val="24"/>
          <w:szCs w:val="24"/>
          <w:lang w:val="lv-LV"/>
        </w:rPr>
        <w:t>pa</w:t>
      </w:r>
      <w:r w:rsidR="0002258C" w:rsidRPr="00C83AF4">
        <w:rPr>
          <w:rFonts w:ascii="Times New Roman"/>
          <w:sz w:val="24"/>
          <w:szCs w:val="24"/>
          <w:lang w:val="lv-LV"/>
        </w:rPr>
        <w:t>š</w:t>
      </w:r>
      <w:r w:rsidR="0002258C" w:rsidRPr="00C83AF4">
        <w:rPr>
          <w:rFonts w:ascii="Times New Roman"/>
          <w:sz w:val="24"/>
          <w:szCs w:val="24"/>
          <w:lang w:val="lv-LV"/>
        </w:rPr>
        <w:t>vald</w:t>
      </w:r>
      <w:r w:rsidR="0002258C" w:rsidRPr="00C83AF4">
        <w:rPr>
          <w:rFonts w:ascii="Times New Roman"/>
          <w:sz w:val="24"/>
          <w:szCs w:val="24"/>
          <w:lang w:val="lv-LV"/>
        </w:rPr>
        <w:t>ī</w:t>
      </w:r>
      <w:r w:rsidR="0002258C" w:rsidRPr="00C83AF4">
        <w:rPr>
          <w:rFonts w:ascii="Times New Roman"/>
          <w:sz w:val="24"/>
          <w:szCs w:val="24"/>
          <w:lang w:val="lv-LV"/>
        </w:rPr>
        <w:t>bas</w:t>
      </w:r>
    </w:p>
    <w:p w14:paraId="2B4DF21C" w14:textId="77777777" w:rsidR="00B46BEA" w:rsidRPr="00C83AF4" w:rsidRDefault="00BA6082" w:rsidP="0005126D">
      <w:pPr>
        <w:spacing w:before="75" w:after="75" w:line="240" w:lineRule="auto"/>
        <w:jc w:val="both"/>
        <w:rPr>
          <w:rFonts w:ascii="Times New Roman"/>
          <w:sz w:val="24"/>
          <w:szCs w:val="24"/>
          <w:lang w:val="lv-LV"/>
        </w:rPr>
      </w:pPr>
      <w:r w:rsidRPr="00C83AF4">
        <w:rPr>
          <w:rFonts w:ascii="Times New Roman"/>
          <w:sz w:val="24"/>
          <w:szCs w:val="24"/>
          <w:lang w:val="lv-LV"/>
        </w:rPr>
        <w:t>Att</w:t>
      </w:r>
      <w:r w:rsidRPr="00C83AF4">
        <w:rPr>
          <w:rFonts w:hAnsi="Times New Roman"/>
          <w:sz w:val="24"/>
          <w:szCs w:val="24"/>
          <w:lang w:val="lv-LV"/>
        </w:rPr>
        <w:t>ī</w:t>
      </w:r>
      <w:r w:rsidRPr="00C83AF4">
        <w:rPr>
          <w:rFonts w:ascii="Times New Roman"/>
          <w:sz w:val="24"/>
          <w:szCs w:val="24"/>
          <w:lang w:val="lv-LV"/>
        </w:rPr>
        <w:t>st</w:t>
      </w:r>
      <w:r w:rsidRPr="00C83AF4">
        <w:rPr>
          <w:rFonts w:hAnsi="Times New Roman"/>
          <w:sz w:val="24"/>
          <w:szCs w:val="24"/>
          <w:lang w:val="lv-LV"/>
        </w:rPr>
        <w:t>ī</w:t>
      </w:r>
      <w:r w:rsidRPr="00C83AF4">
        <w:rPr>
          <w:rFonts w:ascii="Times New Roman"/>
          <w:sz w:val="24"/>
          <w:szCs w:val="24"/>
          <w:lang w:val="lv-LV"/>
        </w:rPr>
        <w:t>bas noda</w:t>
      </w:r>
      <w:r w:rsidRPr="00C83AF4">
        <w:rPr>
          <w:rFonts w:hAnsi="Times New Roman"/>
          <w:sz w:val="24"/>
          <w:szCs w:val="24"/>
          <w:lang w:val="lv-LV"/>
        </w:rPr>
        <w:t>ļ</w:t>
      </w:r>
      <w:r w:rsidR="0005126D" w:rsidRPr="00C83AF4">
        <w:rPr>
          <w:rFonts w:ascii="Times New Roman"/>
          <w:sz w:val="24"/>
          <w:szCs w:val="24"/>
          <w:lang w:val="lv-LV"/>
        </w:rPr>
        <w:t xml:space="preserve">as </w:t>
      </w:r>
    </w:p>
    <w:p w14:paraId="4DFC0DD0" w14:textId="45857107" w:rsidR="00A00CB0" w:rsidRPr="00C83AF4" w:rsidRDefault="00B46BEA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/>
          <w:sz w:val="24"/>
          <w:szCs w:val="24"/>
          <w:lang w:val="lv-LV"/>
        </w:rPr>
        <w:t xml:space="preserve">projektu </w:t>
      </w:r>
      <w:r w:rsidR="0005126D" w:rsidRPr="00C83AF4">
        <w:rPr>
          <w:rFonts w:ascii="Times New Roman"/>
          <w:sz w:val="24"/>
          <w:szCs w:val="24"/>
          <w:lang w:val="lv-LV"/>
        </w:rPr>
        <w:t>speci</w:t>
      </w:r>
      <w:r w:rsidR="0005126D" w:rsidRPr="00C83AF4">
        <w:rPr>
          <w:rFonts w:ascii="Times New Roman"/>
          <w:sz w:val="24"/>
          <w:szCs w:val="24"/>
          <w:lang w:val="lv-LV"/>
        </w:rPr>
        <w:t>ā</w:t>
      </w:r>
      <w:r w:rsidR="0005126D" w:rsidRPr="00C83AF4">
        <w:rPr>
          <w:rFonts w:ascii="Times New Roman"/>
          <w:sz w:val="24"/>
          <w:szCs w:val="24"/>
          <w:lang w:val="lv-LV"/>
        </w:rPr>
        <w:t xml:space="preserve">liste </w:t>
      </w:r>
      <w:r w:rsidR="00BA6082"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br w:type="page"/>
      </w:r>
    </w:p>
    <w:p w14:paraId="59AACE6F" w14:textId="77777777" w:rsidR="00CB3BF2" w:rsidRPr="00C83AF4" w:rsidRDefault="00CB3BF2">
      <w:pPr>
        <w:rPr>
          <w:rFonts w:ascii="Times New Roman" w:eastAsia="Times New Roman" w:hAnsi="Times New Roman" w:cs="Times New Roman"/>
          <w:sz w:val="24"/>
          <w:szCs w:val="24"/>
          <w:lang w:val="lv-LV"/>
        </w:rPr>
        <w:sectPr w:rsidR="00CB3BF2" w:rsidRPr="00C83AF4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08BE6B6B" w14:textId="77777777" w:rsidR="00A00CB0" w:rsidRPr="00C83AF4" w:rsidRDefault="00A00CB0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C2B9B5A" w14:textId="77777777" w:rsidR="00A00CB0" w:rsidRPr="00C83AF4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/>
          <w:b/>
          <w:bCs/>
          <w:sz w:val="24"/>
          <w:szCs w:val="24"/>
          <w:lang w:val="lv-LV"/>
        </w:rPr>
        <w:t>1.pielikums</w:t>
      </w:r>
    </w:p>
    <w:p w14:paraId="7FF37700" w14:textId="77777777" w:rsidR="00A00CB0" w:rsidRPr="00C83AF4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3A293AC1" w14:textId="77777777" w:rsidR="00A00CB0" w:rsidRPr="00C83AF4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lv-LV"/>
        </w:rPr>
      </w:pPr>
      <w:r w:rsidRPr="00C83A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4D511DA9" wp14:editId="3BEBB70F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BFCC69" w14:textId="77777777" w:rsidR="0031263B" w:rsidRPr="00C83AF4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  <w:lang w:val="lv-LV"/>
        </w:rPr>
      </w:pPr>
    </w:p>
    <w:p w14:paraId="7138569B" w14:textId="77777777" w:rsidR="0008181A" w:rsidRPr="00C83AF4" w:rsidRDefault="0008181A" w:rsidP="000818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Interešu grupu fizisko aktivitāšu nodarbības.</w:t>
      </w:r>
    </w:p>
    <w:p w14:paraId="0B11D13B" w14:textId="34EF58B3" w:rsidR="0031263B" w:rsidRPr="00C83AF4" w:rsidRDefault="00846B76" w:rsidP="000818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Futbols</w:t>
      </w:r>
      <w:r w:rsidR="0008181A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31263B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45948C4A" w14:textId="77777777" w:rsidR="00A00CB0" w:rsidRPr="00C83AF4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ED6D423" w14:textId="77777777" w:rsidR="00A00CB0" w:rsidRPr="00C83AF4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C83AF4">
        <w:rPr>
          <w:rFonts w:ascii="Times New Roman"/>
          <w:i/>
          <w:iCs/>
          <w:sz w:val="24"/>
          <w:szCs w:val="24"/>
          <w:lang w:val="lv-LV"/>
        </w:rPr>
        <w:t>Pakalpojums tiek iepirkts projekta Nr. 9.2.4.2/16/I/097</w:t>
      </w:r>
      <w:r w:rsidRPr="00C83AF4">
        <w:rPr>
          <w:rFonts w:hAnsi="Times New Roman"/>
          <w:i/>
          <w:iCs/>
          <w:sz w:val="24"/>
          <w:szCs w:val="24"/>
          <w:lang w:val="lv-LV"/>
        </w:rPr>
        <w:t>“</w:t>
      </w:r>
      <w:r w:rsidRPr="00C83AF4">
        <w:rPr>
          <w:rFonts w:ascii="Times New Roman"/>
          <w:i/>
          <w:iCs/>
          <w:sz w:val="24"/>
          <w:szCs w:val="24"/>
          <w:lang w:val="lv-LV"/>
        </w:rPr>
        <w:t>Pas</w:t>
      </w:r>
      <w:r w:rsidRPr="00C83AF4">
        <w:rPr>
          <w:rFonts w:hAnsi="Times New Roman"/>
          <w:i/>
          <w:iCs/>
          <w:sz w:val="24"/>
          <w:szCs w:val="24"/>
          <w:lang w:val="lv-LV"/>
        </w:rPr>
        <w:t>ā</w:t>
      </w:r>
      <w:r w:rsidRPr="00C83AF4">
        <w:rPr>
          <w:rFonts w:ascii="Times New Roman"/>
          <w:i/>
          <w:iCs/>
          <w:sz w:val="24"/>
          <w:szCs w:val="24"/>
          <w:lang w:val="lv-LV"/>
        </w:rPr>
        <w:t>kumi viet</w:t>
      </w:r>
      <w:r w:rsidRPr="00C83AF4">
        <w:rPr>
          <w:rFonts w:hAnsi="Times New Roman"/>
          <w:i/>
          <w:iCs/>
          <w:sz w:val="24"/>
          <w:szCs w:val="24"/>
          <w:lang w:val="lv-LV"/>
        </w:rPr>
        <w:t>ē</w:t>
      </w:r>
      <w:r w:rsidRPr="00C83AF4">
        <w:rPr>
          <w:rFonts w:ascii="Times New Roman"/>
          <w:i/>
          <w:iCs/>
          <w:sz w:val="24"/>
          <w:szCs w:val="24"/>
          <w:lang w:val="lv-LV"/>
        </w:rPr>
        <w:t>j</w:t>
      </w:r>
      <w:r w:rsidRPr="00C83AF4">
        <w:rPr>
          <w:rFonts w:hAnsi="Times New Roman"/>
          <w:i/>
          <w:iCs/>
          <w:sz w:val="24"/>
          <w:szCs w:val="24"/>
          <w:lang w:val="lv-LV"/>
        </w:rPr>
        <w:t>ā</w:t>
      </w:r>
      <w:r w:rsidRPr="00C83AF4">
        <w:rPr>
          <w:rFonts w:ascii="Times New Roman"/>
          <w:i/>
          <w:iCs/>
          <w:sz w:val="24"/>
          <w:szCs w:val="24"/>
          <w:lang w:val="lv-LV"/>
        </w:rPr>
        <w:t>s sabiedr</w:t>
      </w:r>
      <w:r w:rsidRPr="00C83AF4">
        <w:rPr>
          <w:rFonts w:hAnsi="Times New Roman"/>
          <w:i/>
          <w:iCs/>
          <w:sz w:val="24"/>
          <w:szCs w:val="24"/>
          <w:lang w:val="lv-LV"/>
        </w:rPr>
        <w:t>ī</w:t>
      </w:r>
      <w:r w:rsidRPr="00C83AF4">
        <w:rPr>
          <w:rFonts w:ascii="Times New Roman"/>
          <w:i/>
          <w:iCs/>
          <w:sz w:val="24"/>
          <w:szCs w:val="24"/>
          <w:lang w:val="lv-LV"/>
        </w:rPr>
        <w:t>bas vesel</w:t>
      </w:r>
      <w:r w:rsidRPr="00C83AF4">
        <w:rPr>
          <w:rFonts w:hAnsi="Times New Roman"/>
          <w:i/>
          <w:iCs/>
          <w:sz w:val="24"/>
          <w:szCs w:val="24"/>
          <w:lang w:val="lv-LV"/>
        </w:rPr>
        <w:t>ī</w:t>
      </w:r>
      <w:r w:rsidRPr="00C83AF4">
        <w:rPr>
          <w:rFonts w:ascii="Times New Roman"/>
          <w:i/>
          <w:iCs/>
          <w:sz w:val="24"/>
          <w:szCs w:val="24"/>
          <w:lang w:val="lv-LV"/>
        </w:rPr>
        <w:t>bas veicin</w:t>
      </w:r>
      <w:r w:rsidRPr="00C83AF4">
        <w:rPr>
          <w:rFonts w:hAnsi="Times New Roman"/>
          <w:i/>
          <w:iCs/>
          <w:sz w:val="24"/>
          <w:szCs w:val="24"/>
          <w:lang w:val="lv-LV"/>
        </w:rPr>
        <w:t>āš</w:t>
      </w:r>
      <w:r w:rsidRPr="00C83AF4">
        <w:rPr>
          <w:rFonts w:ascii="Times New Roman"/>
          <w:i/>
          <w:iCs/>
          <w:sz w:val="24"/>
          <w:szCs w:val="24"/>
          <w:lang w:val="lv-LV"/>
        </w:rPr>
        <w:t>anai un slim</w:t>
      </w:r>
      <w:r w:rsidRPr="00C83AF4">
        <w:rPr>
          <w:rFonts w:hAnsi="Times New Roman"/>
          <w:i/>
          <w:iCs/>
          <w:sz w:val="24"/>
          <w:szCs w:val="24"/>
          <w:lang w:val="lv-LV"/>
        </w:rPr>
        <w:t>ī</w:t>
      </w:r>
      <w:r w:rsidRPr="00C83AF4">
        <w:rPr>
          <w:rFonts w:ascii="Times New Roman"/>
          <w:i/>
          <w:iCs/>
          <w:sz w:val="24"/>
          <w:szCs w:val="24"/>
          <w:lang w:val="lv-LV"/>
        </w:rPr>
        <w:t>bu profilaksei Kr</w:t>
      </w:r>
      <w:r w:rsidRPr="00C83AF4">
        <w:rPr>
          <w:rFonts w:hAnsi="Times New Roman"/>
          <w:i/>
          <w:iCs/>
          <w:sz w:val="24"/>
          <w:szCs w:val="24"/>
          <w:lang w:val="lv-LV"/>
        </w:rPr>
        <w:t>ā</w:t>
      </w:r>
      <w:r w:rsidRPr="00C83AF4">
        <w:rPr>
          <w:rFonts w:ascii="Times New Roman"/>
          <w:i/>
          <w:iCs/>
          <w:sz w:val="24"/>
          <w:szCs w:val="24"/>
          <w:lang w:val="lv-LV"/>
        </w:rPr>
        <w:t>slavas novad</w:t>
      </w:r>
      <w:r w:rsidRPr="00C83AF4">
        <w:rPr>
          <w:rFonts w:hAnsi="Times New Roman"/>
          <w:i/>
          <w:iCs/>
          <w:sz w:val="24"/>
          <w:szCs w:val="24"/>
          <w:lang w:val="lv-LV"/>
        </w:rPr>
        <w:t>ā”</w:t>
      </w:r>
      <w:r w:rsidRPr="00C83AF4">
        <w:rPr>
          <w:rFonts w:hAnsi="Times New Roman"/>
          <w:i/>
          <w:iCs/>
          <w:sz w:val="24"/>
          <w:szCs w:val="24"/>
          <w:lang w:val="lv-LV"/>
        </w:rPr>
        <w:t xml:space="preserve"> </w:t>
      </w:r>
      <w:r w:rsidRPr="00C83AF4">
        <w:rPr>
          <w:rFonts w:ascii="Times New Roman"/>
          <w:i/>
          <w:iCs/>
          <w:sz w:val="24"/>
          <w:szCs w:val="24"/>
          <w:lang w:val="lv-LV"/>
        </w:rPr>
        <w:t>ietvaros</w:t>
      </w:r>
    </w:p>
    <w:p w14:paraId="42953A13" w14:textId="77777777" w:rsidR="00CB3BF2" w:rsidRPr="00C83AF4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  <w:lang w:val="lv-LV"/>
        </w:rPr>
      </w:pPr>
      <w:r w:rsidRPr="00C83AF4">
        <w:rPr>
          <w:rFonts w:ascii="Times New Roman"/>
          <w:b/>
          <w:bCs/>
          <w:sz w:val="32"/>
          <w:szCs w:val="32"/>
          <w:lang w:val="lv-LV"/>
        </w:rPr>
        <w:t>TEHNISK</w:t>
      </w:r>
      <w:r w:rsidRPr="00C83AF4">
        <w:rPr>
          <w:rFonts w:hAnsi="Times New Roman"/>
          <w:b/>
          <w:bCs/>
          <w:sz w:val="32"/>
          <w:szCs w:val="32"/>
          <w:lang w:val="lv-LV"/>
        </w:rPr>
        <w:t>Ā</w:t>
      </w:r>
      <w:r w:rsidRPr="00C83AF4">
        <w:rPr>
          <w:rFonts w:hAnsi="Times New Roman"/>
          <w:b/>
          <w:bCs/>
          <w:sz w:val="32"/>
          <w:szCs w:val="32"/>
          <w:lang w:val="lv-LV"/>
        </w:rPr>
        <w:t xml:space="preserve"> </w:t>
      </w:r>
      <w:r w:rsidRPr="00C83AF4">
        <w:rPr>
          <w:rFonts w:ascii="Times New Roman"/>
          <w:b/>
          <w:bCs/>
          <w:sz w:val="32"/>
          <w:szCs w:val="32"/>
          <w:lang w:val="lv-LV"/>
        </w:rPr>
        <w:t>SPECIFIK</w:t>
      </w:r>
      <w:r w:rsidRPr="00C83AF4">
        <w:rPr>
          <w:rFonts w:hAnsi="Times New Roman"/>
          <w:b/>
          <w:bCs/>
          <w:sz w:val="32"/>
          <w:szCs w:val="32"/>
          <w:lang w:val="lv-LV"/>
        </w:rPr>
        <w:t>Ā</w:t>
      </w:r>
      <w:r w:rsidRPr="00C83AF4">
        <w:rPr>
          <w:rFonts w:ascii="Times New Roman"/>
          <w:b/>
          <w:bCs/>
          <w:sz w:val="32"/>
          <w:szCs w:val="32"/>
          <w:lang w:val="lv-LV"/>
        </w:rPr>
        <w:t>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60"/>
        <w:gridCol w:w="3838"/>
        <w:gridCol w:w="3860"/>
        <w:gridCol w:w="3832"/>
      </w:tblGrid>
      <w:tr w:rsidR="001E34E3" w:rsidRPr="00C83AF4" w14:paraId="5D7C8B30" w14:textId="77777777" w:rsidTr="00846B76">
        <w:tc>
          <w:tcPr>
            <w:tcW w:w="3860" w:type="dxa"/>
          </w:tcPr>
          <w:p w14:paraId="71E1D260" w14:textId="710EB1E1" w:rsidR="00CB3BF2" w:rsidRPr="00C83AF4" w:rsidRDefault="00360C9C" w:rsidP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Pasākumu</w:t>
            </w:r>
            <w:r w:rsidR="00CC1967"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cikla veids</w:t>
            </w:r>
          </w:p>
          <w:p w14:paraId="7F50A728" w14:textId="1A3327BE" w:rsidR="00153DFB" w:rsidRPr="00C83AF4" w:rsidRDefault="00153DFB" w:rsidP="0031263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 w:rsidR="0008181A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Vienā pasākumu</w:t>
            </w: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ciklā – </w:t>
            </w:r>
            <w:r w:rsidR="006F7A26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10</w:t>
            </w: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nodarbības</w:t>
            </w:r>
            <w:r w:rsidR="00FA2BD9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/</w:t>
            </w:r>
            <w:r w:rsidR="001E34E3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pasākumi</w:t>
            </w:r>
            <w:r w:rsidR="00F269A3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)</w:t>
            </w:r>
            <w:r w:rsidR="000733CF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838" w:type="dxa"/>
          </w:tcPr>
          <w:p w14:paraId="54299427" w14:textId="77777777" w:rsidR="00CB3BF2" w:rsidRPr="00C83AF4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Norises v</w:t>
            </w:r>
            <w:r w:rsidR="00CB3BF2"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ieta </w:t>
            </w:r>
          </w:p>
        </w:tc>
        <w:tc>
          <w:tcPr>
            <w:tcW w:w="3860" w:type="dxa"/>
          </w:tcPr>
          <w:p w14:paraId="5A25884A" w14:textId="77777777" w:rsidR="006C30E2" w:rsidRPr="00C83AF4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Plānotais norises laiks</w:t>
            </w:r>
          </w:p>
          <w:p w14:paraId="6CEA5CD7" w14:textId="3F791FD8" w:rsidR="00CB3BF2" w:rsidRPr="00C83AF4" w:rsidRDefault="00CB3BF2" w:rsidP="00B33E7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6C30E2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(grafiks plānojams nedēļu griezumā, precīzu</w:t>
            </w:r>
            <w:r w:rsidR="00F12885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s</w:t>
            </w:r>
            <w:r w:rsidR="006C30E2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nodarbību datumu</w:t>
            </w:r>
            <w:r w:rsidR="00F12885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s</w:t>
            </w:r>
            <w:r w:rsidR="006C30E2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Pretendents iesniedz </w:t>
            </w:r>
            <w:r w:rsidR="00F12885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līdz iepriekšējā mēneša 25.datumam</w:t>
            </w:r>
            <w:r w:rsidR="006C30E2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)</w:t>
            </w:r>
            <w:r w:rsidR="006C30E2"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832" w:type="dxa"/>
          </w:tcPr>
          <w:p w14:paraId="75F89BC3" w14:textId="77777777" w:rsidR="00CB3BF2" w:rsidRPr="00C83AF4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Grupa</w:t>
            </w:r>
            <w:r w:rsidR="00CC1967"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s  lielums </w:t>
            </w:r>
          </w:p>
        </w:tc>
      </w:tr>
      <w:tr w:rsidR="001E34E3" w:rsidRPr="009440EB" w14:paraId="2171E41E" w14:textId="77777777" w:rsidTr="00846B76">
        <w:trPr>
          <w:trHeight w:val="2253"/>
        </w:trPr>
        <w:tc>
          <w:tcPr>
            <w:tcW w:w="3860" w:type="dxa"/>
          </w:tcPr>
          <w:p w14:paraId="7BD0BBC9" w14:textId="77777777" w:rsidR="00322439" w:rsidRPr="00C83AF4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364B7274" w14:textId="7A2046BE" w:rsidR="000733CF" w:rsidRPr="00C83AF4" w:rsidRDefault="00846B76" w:rsidP="00EC7FE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Futbols</w:t>
            </w:r>
          </w:p>
        </w:tc>
        <w:tc>
          <w:tcPr>
            <w:tcW w:w="3838" w:type="dxa"/>
          </w:tcPr>
          <w:p w14:paraId="5550749A" w14:textId="77777777" w:rsidR="00BE4724" w:rsidRPr="00C83AF4" w:rsidRDefault="00BE4724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0A962A70" w14:textId="0FFF4664" w:rsidR="00794BBC" w:rsidRPr="00C83AF4" w:rsidRDefault="00BE4724" w:rsidP="00794B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Krāslava</w:t>
            </w:r>
            <w:r w:rsidR="00F269A3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, kā arī Krāslavas novada pagastos (pēc pieprasījuma)</w:t>
            </w:r>
          </w:p>
          <w:p w14:paraId="3DE6D325" w14:textId="2A8A6AE4" w:rsidR="00153DFB" w:rsidRPr="00C83AF4" w:rsidRDefault="00153DFB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860" w:type="dxa"/>
          </w:tcPr>
          <w:p w14:paraId="1ABEAF3D" w14:textId="77777777" w:rsidR="00AB5529" w:rsidRPr="00C83AF4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0A64044F" w14:textId="6C8E73ED" w:rsidR="00322439" w:rsidRPr="00C83AF4" w:rsidRDefault="00846B76" w:rsidP="00B33E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Trīs</w:t>
            </w:r>
            <w:r w:rsidR="00C524A8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pasākumu cikli</w:t>
            </w:r>
            <w:r w:rsidR="00F269A3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C524A8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(vienā ciklā – </w:t>
            </w:r>
            <w:r w:rsidR="006F7A26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10</w:t>
            </w:r>
            <w:r w:rsidR="00C524A8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6F7A26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nodarbības/pasākumi, vienas nodarbības/pasākuma ilgums 1 h</w:t>
            </w:r>
            <w:r w:rsidR="00F269A3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, vēlamais biežums 2x nedēļā</w:t>
            </w:r>
            <w:r w:rsidR="00C524A8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)</w:t>
            </w:r>
          </w:p>
          <w:p w14:paraId="4316FE77" w14:textId="719ED8E6" w:rsidR="001E34E3" w:rsidRPr="00C83AF4" w:rsidRDefault="006F7A26" w:rsidP="00846B7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202</w:t>
            </w:r>
            <w:r w:rsidR="00846B76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</w:t>
            </w:r>
            <w:r w:rsidR="00BE4724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. gada </w:t>
            </w:r>
            <w:r w:rsidR="00846B76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marts, aprīlis, maijs</w:t>
            </w:r>
          </w:p>
          <w:p w14:paraId="53D0990F" w14:textId="77777777" w:rsidR="00907675" w:rsidRPr="00C83AF4" w:rsidRDefault="00907675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15E281C9" w14:textId="29EB7B1B" w:rsidR="00AB5529" w:rsidRPr="00C83AF4" w:rsidRDefault="00AB5529" w:rsidP="00606C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832" w:type="dxa"/>
          </w:tcPr>
          <w:p w14:paraId="42830F4A" w14:textId="77777777" w:rsidR="00846B76" w:rsidRPr="00C83AF4" w:rsidRDefault="00846B76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7E24B354" w14:textId="38949934" w:rsidR="00AB5529" w:rsidRPr="00C83AF4" w:rsidRDefault="00846B76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Minimālais grupas lielums 10 dalībnieki.</w:t>
            </w:r>
          </w:p>
          <w:p w14:paraId="619429D0" w14:textId="43E96D1F" w:rsidR="00AB5529" w:rsidRPr="00C83AF4" w:rsidRDefault="00907675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Katrs dalībnieks var pieteikties tikai vienam bezmaksas pasākumu ciklam.</w:t>
            </w:r>
          </w:p>
          <w:p w14:paraId="401930CC" w14:textId="49DE7D6B" w:rsidR="000733CF" w:rsidRPr="00C83AF4" w:rsidRDefault="000733CF" w:rsidP="00846B7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8472A" w:rsidRPr="009440EB" w14:paraId="20F191B6" w14:textId="77777777" w:rsidTr="00846B76">
        <w:tc>
          <w:tcPr>
            <w:tcW w:w="3860" w:type="dxa"/>
          </w:tcPr>
          <w:p w14:paraId="0BF71246" w14:textId="45A74C32" w:rsidR="00B8472A" w:rsidRPr="00C83AF4" w:rsidRDefault="00360C9C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Pasākumu</w:t>
            </w:r>
            <w:r w:rsidR="00B8472A"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cikl</w:t>
            </w:r>
            <w:r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</w:t>
            </w:r>
            <w:r w:rsidR="00B8472A" w:rsidRPr="00C83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mērķis </w:t>
            </w:r>
          </w:p>
        </w:tc>
        <w:tc>
          <w:tcPr>
            <w:tcW w:w="11530" w:type="dxa"/>
            <w:gridSpan w:val="3"/>
          </w:tcPr>
          <w:p w14:paraId="2084C7CC" w14:textId="7FABF0B2" w:rsidR="00B8472A" w:rsidRPr="00C83AF4" w:rsidRDefault="00B8472A" w:rsidP="0052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Veicināt veselīgu dzīvesveidu, iedrošinot nodarboties ar </w:t>
            </w:r>
            <w:r w:rsidR="00DA233F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iedarbīgām fiziskajām aktivitātēm  - </w:t>
            </w:r>
            <w:r w:rsidR="003E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futbolu</w:t>
            </w:r>
            <w:r w:rsidR="00907675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B8472A" w:rsidRPr="00C83AF4" w14:paraId="18F4F193" w14:textId="77777777" w:rsidTr="00846B76">
        <w:tc>
          <w:tcPr>
            <w:tcW w:w="3860" w:type="dxa"/>
          </w:tcPr>
          <w:p w14:paraId="6E6FBA39" w14:textId="77777777" w:rsidR="00B8472A" w:rsidRPr="00C83AF4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/>
                <w:b/>
                <w:bCs/>
                <w:sz w:val="24"/>
                <w:szCs w:val="24"/>
                <w:lang w:val="lv-LV"/>
              </w:rPr>
              <w:t>Valoda</w:t>
            </w:r>
            <w:r w:rsidRPr="00C83AF4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  <w:tc>
          <w:tcPr>
            <w:tcW w:w="11530" w:type="dxa"/>
            <w:gridSpan w:val="3"/>
          </w:tcPr>
          <w:p w14:paraId="4F480502" w14:textId="77777777" w:rsidR="00B8472A" w:rsidRPr="00C83AF4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Latviešu</w:t>
            </w:r>
          </w:p>
        </w:tc>
      </w:tr>
      <w:tr w:rsidR="00AC0F66" w:rsidRPr="006A3B8C" w14:paraId="504A758E" w14:textId="77777777" w:rsidTr="00846B76">
        <w:tc>
          <w:tcPr>
            <w:tcW w:w="3860" w:type="dxa"/>
          </w:tcPr>
          <w:p w14:paraId="07E451B3" w14:textId="77777777" w:rsidR="00AC0F66" w:rsidRPr="00C83AF4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lastRenderedPageBreak/>
              <w:t>Tehniskais nodrošinājums</w:t>
            </w:r>
          </w:p>
        </w:tc>
        <w:tc>
          <w:tcPr>
            <w:tcW w:w="11530" w:type="dxa"/>
            <w:gridSpan w:val="3"/>
          </w:tcPr>
          <w:p w14:paraId="05094937" w14:textId="3FD51D2A" w:rsidR="00EC7FED" w:rsidRPr="00C83AF4" w:rsidRDefault="00B33E71" w:rsidP="00EC7FE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Pretendents</w:t>
            </w:r>
            <w:r w:rsidR="006A3B8C" w:rsidRPr="006A3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nodrošina nepieciešamo inventāru nodarbību laikā.  </w:t>
            </w:r>
            <w:r w:rsidR="00EC7FED" w:rsidRPr="00C83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322439" w:rsidRPr="009440EB" w14:paraId="0B083175" w14:textId="77777777" w:rsidTr="00846B76">
        <w:tc>
          <w:tcPr>
            <w:tcW w:w="3860" w:type="dxa"/>
          </w:tcPr>
          <w:p w14:paraId="538CB9BA" w14:textId="77777777" w:rsidR="00322439" w:rsidRPr="00C83AF4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/>
                <w:b/>
                <w:bCs/>
                <w:sz w:val="24"/>
                <w:szCs w:val="24"/>
                <w:lang w:val="lv-LV"/>
              </w:rPr>
              <w:t>Person</w:t>
            </w:r>
            <w:r w:rsidRPr="00C83AF4">
              <w:rPr>
                <w:rFonts w:hAnsi="Times New Roman"/>
                <w:b/>
                <w:bCs/>
                <w:sz w:val="24"/>
                <w:szCs w:val="24"/>
                <w:lang w:val="lv-LV"/>
              </w:rPr>
              <w:t>ā</w:t>
            </w:r>
            <w:r w:rsidRPr="00C83AF4">
              <w:rPr>
                <w:rFonts w:ascii="Times New Roman"/>
                <w:b/>
                <w:bCs/>
                <w:sz w:val="24"/>
                <w:szCs w:val="24"/>
                <w:lang w:val="lv-LV"/>
              </w:rPr>
              <w:t>la nodro</w:t>
            </w:r>
            <w:r w:rsidRPr="00C83AF4">
              <w:rPr>
                <w:rFonts w:hAnsi="Times New Roman"/>
                <w:b/>
                <w:bCs/>
                <w:sz w:val="24"/>
                <w:szCs w:val="24"/>
                <w:lang w:val="lv-LV"/>
              </w:rPr>
              <w:t>š</w:t>
            </w:r>
            <w:r w:rsidRPr="00C83AF4">
              <w:rPr>
                <w:rFonts w:ascii="Times New Roman"/>
                <w:b/>
                <w:bCs/>
                <w:sz w:val="24"/>
                <w:szCs w:val="24"/>
                <w:lang w:val="lv-LV"/>
              </w:rPr>
              <w:t>in</w:t>
            </w:r>
            <w:r w:rsidRPr="00C83AF4">
              <w:rPr>
                <w:rFonts w:hAnsi="Times New Roman"/>
                <w:b/>
                <w:bCs/>
                <w:sz w:val="24"/>
                <w:szCs w:val="24"/>
                <w:lang w:val="lv-LV"/>
              </w:rPr>
              <w:t>ā</w:t>
            </w:r>
            <w:r w:rsidRPr="00C83AF4">
              <w:rPr>
                <w:rFonts w:ascii="Times New Roman"/>
                <w:b/>
                <w:bCs/>
                <w:sz w:val="24"/>
                <w:szCs w:val="24"/>
                <w:lang w:val="lv-LV"/>
              </w:rPr>
              <w:t>jums</w:t>
            </w:r>
          </w:p>
        </w:tc>
        <w:tc>
          <w:tcPr>
            <w:tcW w:w="11530" w:type="dxa"/>
            <w:gridSpan w:val="3"/>
          </w:tcPr>
          <w:p w14:paraId="58BDF90C" w14:textId="6CCA0B24" w:rsidR="003D11BC" w:rsidRPr="00C83AF4" w:rsidRDefault="00322439" w:rsidP="0090767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Pretendentam jānodrošina speciālisti ar atbilstošu kvalifikāciju un pieredzi, kuri administratīvi un saturiski var nodrošināt nepieciešamo pasākumu kopumu un dokumentāli apliec</w:t>
            </w:r>
            <w:r w:rsidR="00DA233F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ināt kvalifikāciju un pieredzi, </w:t>
            </w:r>
            <w:r w:rsidR="00BC05A2"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piemēram,  </w:t>
            </w:r>
            <w:r w:rsidRPr="00C83AF4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sporta </w:t>
            </w:r>
            <w:r w:rsidR="00B33E71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jomā</w:t>
            </w:r>
            <w:r w:rsidRPr="00C83AF4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, citās līdzvērtīgās nozarēs</w:t>
            </w:r>
            <w:r w:rsidR="00EC7FED" w:rsidRPr="00C83AF4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(zināšanas par pirmās palīdzības sniegšanu  un drošības tehnikas ievērošanu, kā arī pedagoģiskās zināšanas, iemaņas, pieredze tiks uzskatīta par priekšrocību</w:t>
            </w:r>
            <w:r w:rsidR="00DA233F" w:rsidRPr="00C83AF4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). </w:t>
            </w:r>
          </w:p>
        </w:tc>
      </w:tr>
      <w:tr w:rsidR="003D11BC" w:rsidRPr="009440EB" w14:paraId="313ABEFC" w14:textId="77777777" w:rsidTr="00846B76">
        <w:tc>
          <w:tcPr>
            <w:tcW w:w="3860" w:type="dxa"/>
          </w:tcPr>
          <w:p w14:paraId="545DFECA" w14:textId="77777777" w:rsidR="003D11BC" w:rsidRPr="00C83AF4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/>
                <w:b/>
                <w:bCs/>
                <w:sz w:val="24"/>
                <w:szCs w:val="24"/>
                <w:lang w:val="lv-LV"/>
              </w:rPr>
              <w:t xml:space="preserve">Citi noteikumi </w:t>
            </w:r>
          </w:p>
        </w:tc>
        <w:tc>
          <w:tcPr>
            <w:tcW w:w="11530" w:type="dxa"/>
            <w:gridSpan w:val="3"/>
          </w:tcPr>
          <w:p w14:paraId="35046872" w14:textId="7278727A" w:rsidR="003D11BC" w:rsidRPr="00B33E71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Pretendentam jānodrošina pasākum</w:t>
            </w:r>
            <w:r w:rsidR="00B33E71" w:rsidRPr="00B33E71">
              <w:rPr>
                <w:rFonts w:ascii="Times New Roman" w:hAnsi="Times New Roman" w:cs="Times New Roman"/>
                <w:sz w:val="24"/>
                <w:szCs w:val="24"/>
              </w:rPr>
              <w:t>u norises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publicitāt</w:t>
            </w:r>
            <w:r w:rsidR="00A21919" w:rsidRPr="00B33E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(obligāta publikācija </w:t>
            </w:r>
            <w:hyperlink r:id="rId12" w:history="1">
              <w:r w:rsidRPr="00B33E7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,  vēlama publikācija laikrakstā “Ezerzeme”, citos medijos). 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 w:rsidRPr="00B33E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sk. 5. pielikumā).  Publicitāti</w:t>
            </w:r>
            <w:r w:rsidR="00EC7FED"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ieteicams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saskaņot ar projekta vadītāju, sūtot uz e-pastu </w:t>
            </w:r>
            <w:hyperlink r:id="rId13" w:history="1">
              <w:r w:rsidR="00360C9C" w:rsidRPr="00B33E7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0527A7D2" w14:textId="7A699A27" w:rsidR="00273421" w:rsidRPr="00B33E71" w:rsidRDefault="00273421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E80EF3"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C9C" w:rsidRPr="00B33E71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cikla norises laika grafiku (precīzus datumus, norises adresi un norises laiku) ne vēlāk kā </w:t>
            </w:r>
            <w:r w:rsidR="00B33E71" w:rsidRPr="00B33E71">
              <w:rPr>
                <w:rFonts w:ascii="Times New Roman" w:hAnsi="Times New Roman" w:cs="Times New Roman"/>
                <w:sz w:val="24"/>
                <w:szCs w:val="24"/>
              </w:rPr>
              <w:t>līdz iepriekšējā mēneša 25.datumam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. Grafiks sūtāms uz </w:t>
            </w:r>
            <w:hyperlink r:id="rId14" w:history="1">
              <w:r w:rsidR="00360C9C" w:rsidRPr="00B33E7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5D5DE4ED" w14:textId="60117041" w:rsidR="003D11BC" w:rsidRPr="00B33E71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Pretendents nodrošina, ka</w:t>
            </w:r>
            <w:r w:rsidR="00DA3287"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E71">
              <w:rPr>
                <w:rFonts w:ascii="Times New Roman" w:hAnsi="Times New Roman" w:cs="Times New Roman"/>
                <w:sz w:val="24"/>
                <w:szCs w:val="24"/>
              </w:rPr>
              <w:t>futbola</w:t>
            </w:r>
            <w:r w:rsidR="00907675"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nodarbības</w:t>
            </w:r>
            <w:r w:rsidR="00A21919"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 (trenera darbs) mērķa grupai ir bezmaksas. </w:t>
            </w:r>
          </w:p>
          <w:p w14:paraId="47642F10" w14:textId="4F0DDF55" w:rsidR="0074434E" w:rsidRPr="00B33E71" w:rsidRDefault="0074434E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Pasākumos jāievēro COVID-19 infekcijas ierobežošanas principus saskaņā ar aktuālajiem noteikumiem un jānodrošina dezinfekcijas līdzekļi.</w:t>
            </w:r>
          </w:p>
          <w:p w14:paraId="66490E19" w14:textId="343BA2FD" w:rsidR="003D11BC" w:rsidRPr="00B33E71" w:rsidRDefault="003D11BC" w:rsidP="00A66C72">
            <w:pPr>
              <w:pStyle w:val="Sarakstarindkopa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organizēto </w:t>
            </w:r>
            <w:r w:rsidR="00543D58"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r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7675"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cikliem</w:t>
            </w:r>
            <w:r w:rsidR="00543D58"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Pretendents Pasūtītājam iesniedz rēķinu un pamatojošos dokumentus (saturisko atskaiti, fotogrāfijas, </w:t>
            </w:r>
            <w:r w:rsidR="00022BBC"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speciālistu kvalifikācijas dokumentus, </w:t>
            </w:r>
            <w:r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dalībnieku reģistrācijas lapu</w:t>
            </w:r>
            <w:r w:rsidR="00022BBC"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publicitātes kopiju, u.c.).</w:t>
            </w:r>
          </w:p>
          <w:p w14:paraId="1BAEC3E7" w14:textId="08D71167" w:rsidR="003D11BC" w:rsidRPr="00B33E71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Saturiskajā atskaitē Pretendents apraksta </w:t>
            </w:r>
            <w:r w:rsidR="00543D58" w:rsidRPr="00B33E71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norisi, apmierinātību/ieteikumus (mērķa grupas apmierinātības 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izvērtējuma</w:t>
            </w:r>
            <w:proofErr w:type="spellEnd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metodiku izvēlas Pretendents). Fotogrāfijas 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iesūtāmas</w:t>
            </w:r>
            <w:proofErr w:type="spellEnd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elektroniski uz e-pastu </w:t>
            </w:r>
            <w:hyperlink r:id="rId15" w:history="1">
              <w:r w:rsidR="00543D58" w:rsidRPr="00B33E7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formātā). </w:t>
            </w:r>
          </w:p>
          <w:p w14:paraId="1A9E4133" w14:textId="262B0FCB" w:rsidR="003D11BC" w:rsidRPr="00B33E71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Pretendents izvieto Pasūtītāja 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baneri</w:t>
            </w:r>
            <w:proofErr w:type="spellEnd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ar informāciju par projektu nodarbību norises vietā. Pretendentam 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tiks iz</w:t>
            </w:r>
            <w:r w:rsidR="00C533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niegts Krāslavas novada domes Attīstības nodaļā, Skolas ielas 7, 6. kabinetā, Krāslavā</w:t>
            </w:r>
            <w:r w:rsidR="00543D58" w:rsidRPr="00B33E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iepriekš saskaņojot pa tālruni 2</w:t>
            </w:r>
            <w:r w:rsidR="00543D58" w:rsidRPr="00B33E71">
              <w:rPr>
                <w:rFonts w:ascii="Times New Roman" w:hAnsi="Times New Roman" w:cs="Times New Roman"/>
                <w:sz w:val="24"/>
                <w:szCs w:val="24"/>
              </w:rPr>
              <w:t>9278741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pēc pasākum</w:t>
            </w:r>
            <w:r w:rsidR="00543D58" w:rsidRPr="00B33E71">
              <w:rPr>
                <w:rFonts w:ascii="Times New Roman" w:hAnsi="Times New Roman" w:cs="Times New Roman"/>
                <w:sz w:val="24"/>
                <w:szCs w:val="24"/>
              </w:rPr>
              <w:t>u cikla īstenošanas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jāatgriež Krāslavas novada </w:t>
            </w:r>
            <w:r w:rsidR="00C533F9">
              <w:rPr>
                <w:rFonts w:ascii="Times New Roman" w:hAnsi="Times New Roman" w:cs="Times New Roman"/>
                <w:sz w:val="24"/>
                <w:szCs w:val="24"/>
              </w:rPr>
              <w:t>pašvaldībai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7F18E" w14:textId="0C0BBDED" w:rsidR="003D11BC" w:rsidRPr="00C83AF4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Krāslavas novada </w:t>
            </w:r>
            <w:r w:rsidR="00C533F9">
              <w:rPr>
                <w:rFonts w:ascii="Times New Roman" w:hAnsi="Times New Roman" w:cs="Times New Roman"/>
                <w:sz w:val="24"/>
                <w:szCs w:val="24"/>
              </w:rPr>
              <w:t>pašvaldība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nodrošina Pretendentam  informatīvās afišas pasākumu</w:t>
            </w:r>
            <w:r w:rsidR="00543D58" w:rsidRPr="00B33E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nodarbību ciklu reklamēšanai/</w:t>
            </w:r>
            <w:r w:rsidR="00A21919" w:rsidRPr="00B33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71">
              <w:rPr>
                <w:rFonts w:ascii="Times New Roman" w:hAnsi="Times New Roman" w:cs="Times New Roman"/>
                <w:sz w:val="24"/>
                <w:szCs w:val="24"/>
              </w:rPr>
              <w:t>publicitātei.</w:t>
            </w:r>
            <w:r w:rsidRPr="00C83AF4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35BDA0B0" w14:textId="0908E196" w:rsidR="00CB3BF2" w:rsidRPr="00C83AF4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lv-LV"/>
        </w:rPr>
      </w:pPr>
    </w:p>
    <w:p w14:paraId="34C2E2E0" w14:textId="33868BBC" w:rsidR="00543D58" w:rsidRPr="00C83AF4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lv-LV"/>
        </w:rPr>
      </w:pPr>
    </w:p>
    <w:p w14:paraId="4BAB7567" w14:textId="0BC3BC8C" w:rsidR="00543D58" w:rsidRPr="00C83AF4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lv-LV"/>
        </w:rPr>
      </w:pPr>
    </w:p>
    <w:p w14:paraId="46CA634B" w14:textId="77777777" w:rsidR="00A66C72" w:rsidRPr="00C83AF4" w:rsidRDefault="00A66C72" w:rsidP="00CC6934">
      <w:pPr>
        <w:tabs>
          <w:tab w:val="left" w:pos="1350"/>
        </w:tabs>
        <w:rPr>
          <w:lang w:val="lv-LV"/>
        </w:rPr>
        <w:sectPr w:rsidR="00A66C72" w:rsidRPr="00C83AF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49287F0A" w14:textId="77777777" w:rsidR="00543D58" w:rsidRPr="00C83AF4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95D610B" w14:textId="77777777" w:rsidR="00543D58" w:rsidRPr="00C83AF4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D50088A" w14:textId="319E84E7" w:rsidR="005B1671" w:rsidRPr="00C83AF4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>2.pielikums</w:t>
      </w:r>
    </w:p>
    <w:p w14:paraId="62647D3B" w14:textId="77777777" w:rsidR="005B1671" w:rsidRPr="00C83AF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>FINANŠU PIEDĀVĀJUMS</w:t>
      </w:r>
    </w:p>
    <w:p w14:paraId="44253E3D" w14:textId="77777777" w:rsidR="005B1671" w:rsidRPr="00C83AF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79C675A" w14:textId="77777777" w:rsidR="005B1671" w:rsidRPr="00C83AF4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BCBC46B" w14:textId="77777777" w:rsidR="00543D58" w:rsidRPr="00C83AF4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Interešu grupu fizisko aktivitāšu nodarbības.</w:t>
      </w:r>
    </w:p>
    <w:p w14:paraId="662A8CA3" w14:textId="44CBCECC" w:rsidR="00543D58" w:rsidRPr="00C83AF4" w:rsidRDefault="00C533F9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Futbols</w:t>
      </w:r>
      <w:r w:rsidR="00606C03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3F2A1F05" w14:textId="77777777" w:rsidR="00527DC8" w:rsidRPr="00C83AF4" w:rsidRDefault="00527DC8" w:rsidP="00543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45222E7" w14:textId="471852FF" w:rsidR="005B1671" w:rsidRPr="00C83AF4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>20</w:t>
      </w:r>
      <w:r w:rsidR="00543D58" w:rsidRPr="00C83AF4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533F9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>.gada</w:t>
      </w:r>
      <w:r w:rsidR="00543D58" w:rsidRPr="00C83AF4">
        <w:rPr>
          <w:rFonts w:ascii="Times New Roman" w:hAnsi="Times New Roman" w:cs="Times New Roman"/>
          <w:b/>
          <w:sz w:val="24"/>
          <w:szCs w:val="24"/>
          <w:lang w:val="lv-LV"/>
        </w:rPr>
        <w:t>__________</w:t>
      </w:r>
    </w:p>
    <w:p w14:paraId="2E11C339" w14:textId="77777777" w:rsidR="005B1671" w:rsidRPr="00C83AF4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C83AF4" w14:paraId="23771D21" w14:textId="77777777" w:rsidTr="005533E6">
        <w:tc>
          <w:tcPr>
            <w:tcW w:w="3964" w:type="dxa"/>
          </w:tcPr>
          <w:p w14:paraId="7A7B2A3C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nosaukums:</w:t>
            </w:r>
          </w:p>
        </w:tc>
        <w:tc>
          <w:tcPr>
            <w:tcW w:w="5665" w:type="dxa"/>
          </w:tcPr>
          <w:p w14:paraId="62103967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755AD66D" w14:textId="77777777" w:rsidTr="005533E6">
        <w:tc>
          <w:tcPr>
            <w:tcW w:w="3964" w:type="dxa"/>
          </w:tcPr>
          <w:p w14:paraId="2BA5465E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Vienotais reģistrācijas Nr.:</w:t>
            </w:r>
          </w:p>
        </w:tc>
        <w:tc>
          <w:tcPr>
            <w:tcW w:w="5665" w:type="dxa"/>
          </w:tcPr>
          <w:p w14:paraId="7E8953A5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16B99C33" w14:textId="77777777" w:rsidTr="005533E6">
        <w:tc>
          <w:tcPr>
            <w:tcW w:w="3964" w:type="dxa"/>
          </w:tcPr>
          <w:p w14:paraId="38E10C9C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5665" w:type="dxa"/>
          </w:tcPr>
          <w:p w14:paraId="2CAD7DA3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32E39624" w14:textId="77777777" w:rsidTr="005533E6">
        <w:tc>
          <w:tcPr>
            <w:tcW w:w="3964" w:type="dxa"/>
          </w:tcPr>
          <w:p w14:paraId="69AA1D07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telefons</w:t>
            </w:r>
          </w:p>
        </w:tc>
        <w:tc>
          <w:tcPr>
            <w:tcW w:w="5665" w:type="dxa"/>
          </w:tcPr>
          <w:p w14:paraId="3E2880D7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79CBB0AE" w14:textId="77777777" w:rsidTr="005533E6">
        <w:tc>
          <w:tcPr>
            <w:tcW w:w="3964" w:type="dxa"/>
          </w:tcPr>
          <w:p w14:paraId="6003BB58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5665" w:type="dxa"/>
          </w:tcPr>
          <w:p w14:paraId="0A36F7C3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21E7D167" w14:textId="77777777" w:rsidTr="005533E6">
        <w:tc>
          <w:tcPr>
            <w:tcW w:w="3964" w:type="dxa"/>
          </w:tcPr>
          <w:p w14:paraId="1645EFEF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Kontaktpersona: </w:t>
            </w:r>
          </w:p>
        </w:tc>
        <w:tc>
          <w:tcPr>
            <w:tcW w:w="5665" w:type="dxa"/>
          </w:tcPr>
          <w:p w14:paraId="14126CE2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217FD9D6" w14:textId="77777777" w:rsidTr="005533E6">
        <w:trPr>
          <w:trHeight w:val="147"/>
        </w:trPr>
        <w:tc>
          <w:tcPr>
            <w:tcW w:w="3964" w:type="dxa"/>
          </w:tcPr>
          <w:p w14:paraId="555911D7" w14:textId="77777777" w:rsidR="005B1671" w:rsidRPr="00C83AF4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Bankas kods un konts:</w:t>
            </w:r>
          </w:p>
        </w:tc>
        <w:tc>
          <w:tcPr>
            <w:tcW w:w="5665" w:type="dxa"/>
          </w:tcPr>
          <w:p w14:paraId="550E5280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0D49858" w14:textId="77777777" w:rsidR="005B1671" w:rsidRPr="00C83AF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971545E" w14:textId="77777777" w:rsidR="00543D58" w:rsidRPr="00C83AF4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Iepazinušies ar tirgus izpētes tehnisko specifikāciju, mēs, apakšā parakstījušies, </w:t>
      </w:r>
    </w:p>
    <w:p w14:paraId="36E54B40" w14:textId="1486FBAA" w:rsidR="005B1671" w:rsidRPr="00C83AF4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>piedāvājam veikt par summu: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5B1671" w:rsidRPr="00C83AF4" w14:paraId="153DB632" w14:textId="77777777" w:rsidTr="005B1671">
        <w:tc>
          <w:tcPr>
            <w:tcW w:w="7655" w:type="dxa"/>
          </w:tcPr>
          <w:p w14:paraId="1584A394" w14:textId="525761E5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Izdevumu nosaukums </w:t>
            </w:r>
            <w:r w:rsidR="00543D58"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pasākumu</w:t>
            </w: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cikla organizēšanai (visam pakalpojuma apjomam) </w:t>
            </w:r>
          </w:p>
        </w:tc>
        <w:tc>
          <w:tcPr>
            <w:tcW w:w="1701" w:type="dxa"/>
          </w:tcPr>
          <w:p w14:paraId="1C8429A1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Kopējā summa EUR </w:t>
            </w:r>
          </w:p>
        </w:tc>
      </w:tr>
      <w:tr w:rsidR="005B1671" w:rsidRPr="00C83AF4" w14:paraId="067038ED" w14:textId="77777777" w:rsidTr="005B1671">
        <w:tc>
          <w:tcPr>
            <w:tcW w:w="7655" w:type="dxa"/>
          </w:tcPr>
          <w:p w14:paraId="7B83522F" w14:textId="77777777" w:rsidR="005B1671" w:rsidRPr="00C83AF4" w:rsidRDefault="005B1671" w:rsidP="005533E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77F4D3DA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5B1671" w:rsidRPr="00C83AF4" w14:paraId="75BC6C8A" w14:textId="77777777" w:rsidTr="005B1671">
        <w:tc>
          <w:tcPr>
            <w:tcW w:w="7655" w:type="dxa"/>
          </w:tcPr>
          <w:p w14:paraId="1A4490C6" w14:textId="77777777" w:rsidR="005B1671" w:rsidRPr="00C83AF4" w:rsidRDefault="005B1671" w:rsidP="005533E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 vajadzības tabula papildināma ar papildus ailēm</w:t>
            </w:r>
          </w:p>
        </w:tc>
        <w:tc>
          <w:tcPr>
            <w:tcW w:w="1701" w:type="dxa"/>
          </w:tcPr>
          <w:p w14:paraId="5372CA01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5B1671" w:rsidRPr="00C83AF4" w14:paraId="77930298" w14:textId="77777777" w:rsidTr="005B1671">
        <w:tc>
          <w:tcPr>
            <w:tcW w:w="7655" w:type="dxa"/>
          </w:tcPr>
          <w:p w14:paraId="589CE4B7" w14:textId="77777777" w:rsidR="005B1671" w:rsidRPr="00C83AF4" w:rsidRDefault="005B1671" w:rsidP="005533E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5FF209E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5B1671" w:rsidRPr="00C83AF4" w14:paraId="09395483" w14:textId="77777777" w:rsidTr="005B1671">
        <w:tc>
          <w:tcPr>
            <w:tcW w:w="7655" w:type="dxa"/>
          </w:tcPr>
          <w:p w14:paraId="5DD78012" w14:textId="77777777" w:rsidR="005B1671" w:rsidRPr="00C83AF4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SUMMA KOPĀ bez PVN*:</w:t>
            </w:r>
          </w:p>
        </w:tc>
        <w:tc>
          <w:tcPr>
            <w:tcW w:w="1701" w:type="dxa"/>
          </w:tcPr>
          <w:p w14:paraId="2F59204F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5B1671" w:rsidRPr="00C83AF4" w14:paraId="53C23931" w14:textId="77777777" w:rsidTr="005B1671">
        <w:tc>
          <w:tcPr>
            <w:tcW w:w="7655" w:type="dxa"/>
          </w:tcPr>
          <w:p w14:paraId="776BE8F3" w14:textId="77777777" w:rsidR="005B1671" w:rsidRPr="00C83AF4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PVN 21%*</w:t>
            </w:r>
          </w:p>
        </w:tc>
        <w:tc>
          <w:tcPr>
            <w:tcW w:w="1701" w:type="dxa"/>
          </w:tcPr>
          <w:p w14:paraId="01D4976F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</w:p>
        </w:tc>
      </w:tr>
      <w:tr w:rsidR="005B1671" w:rsidRPr="00C83AF4" w14:paraId="78E4E69C" w14:textId="77777777" w:rsidTr="005B1671">
        <w:tc>
          <w:tcPr>
            <w:tcW w:w="7655" w:type="dxa"/>
          </w:tcPr>
          <w:p w14:paraId="5D18EBA9" w14:textId="77777777" w:rsidR="005B1671" w:rsidRPr="00C83AF4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Summa kopā ar PVN:</w:t>
            </w:r>
          </w:p>
        </w:tc>
        <w:tc>
          <w:tcPr>
            <w:tcW w:w="1701" w:type="dxa"/>
          </w:tcPr>
          <w:p w14:paraId="2015A197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5B1671" w:rsidRPr="00C83AF4" w14:paraId="23ED7397" w14:textId="77777777" w:rsidTr="005B1671">
        <w:tc>
          <w:tcPr>
            <w:tcW w:w="7655" w:type="dxa"/>
          </w:tcPr>
          <w:p w14:paraId="006FD6D4" w14:textId="77777777" w:rsidR="005B1671" w:rsidRPr="00C83AF4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SUMMA KOPĀ (ja Pretendents nav PVN maksātājs)  piedāvājums nav apliekams ar PVN)</w:t>
            </w:r>
          </w:p>
        </w:tc>
        <w:tc>
          <w:tcPr>
            <w:tcW w:w="1701" w:type="dxa"/>
          </w:tcPr>
          <w:p w14:paraId="5D9122B5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67783421" w14:textId="77777777" w:rsidR="000F0822" w:rsidRPr="00C83AF4" w:rsidRDefault="005B1671" w:rsidP="000F082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sz w:val="24"/>
          <w:szCs w:val="24"/>
          <w:lang w:val="lv-LV"/>
        </w:rPr>
        <w:t xml:space="preserve">* </w:t>
      </w:r>
      <w:r w:rsidRPr="00C533F9">
        <w:rPr>
          <w:rFonts w:ascii="Times New Roman" w:hAnsi="Times New Roman" w:cs="Times New Roman"/>
          <w:lang w:val="lv-LV"/>
        </w:rPr>
        <w:t>ja Pretendents ir pievienotās vērtības nodokļa (PVN) maksātājs un tā sniegtais pakalpojums ir apliekams ar PVN</w:t>
      </w:r>
    </w:p>
    <w:p w14:paraId="0974D2BF" w14:textId="77777777" w:rsidR="000F0822" w:rsidRPr="00C83AF4" w:rsidRDefault="000F0822" w:rsidP="000F082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1C5AD6B" w14:textId="77777777" w:rsidR="000F0822" w:rsidRPr="00C83AF4" w:rsidRDefault="000F0822" w:rsidP="000F082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>Pilnvarotā persona: ____________________________________________________</w:t>
      </w:r>
    </w:p>
    <w:p w14:paraId="779ADF5F" w14:textId="519493A6" w:rsidR="000F0822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(amats, paraksts, vārds, uzvārds*)</w:t>
      </w:r>
    </w:p>
    <w:p w14:paraId="728C379F" w14:textId="77777777" w:rsidR="00C533F9" w:rsidRDefault="00C533F9" w:rsidP="00C53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9E30E1" w14:textId="004BAF2E" w:rsidR="005B1671" w:rsidRPr="00C83AF4" w:rsidRDefault="00C533F9" w:rsidP="00C53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533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* </w:t>
      </w:r>
      <w:r w:rsidRPr="00C533F9">
        <w:rPr>
          <w:rFonts w:ascii="Times New Roman" w:eastAsia="Times New Roman" w:hAnsi="Times New Roman" w:cs="Times New Roman"/>
          <w:lang w:val="lv-LV"/>
        </w:rPr>
        <w:t>parakstīts ar drošu elektronisko parakstu un satur laika zīmogu</w:t>
      </w:r>
    </w:p>
    <w:p w14:paraId="6FC5F669" w14:textId="77777777" w:rsidR="000F0822" w:rsidRPr="00C83AF4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2F30ACAE" w14:textId="77777777" w:rsidR="00543D58" w:rsidRPr="00C83AF4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                                                                                                              </w:t>
      </w:r>
    </w:p>
    <w:p w14:paraId="4E24B486" w14:textId="77777777" w:rsidR="00543D58" w:rsidRPr="00C83AF4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BDDEA6F" w14:textId="77777777" w:rsidR="00543D58" w:rsidRPr="00C83AF4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88B0FB6" w14:textId="712E64CC" w:rsidR="000F0822" w:rsidRPr="00C83AF4" w:rsidRDefault="000F0822" w:rsidP="00543D58">
      <w:pPr>
        <w:spacing w:before="120" w:after="0" w:line="240" w:lineRule="auto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  <w:r w:rsidR="00E11DA0" w:rsidRPr="00C83A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Pr="00C83A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. pielikums </w:t>
      </w:r>
    </w:p>
    <w:p w14:paraId="29E66C72" w14:textId="77777777" w:rsidR="000F0822" w:rsidRPr="00C83AF4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07DB1527" w14:textId="77777777" w:rsidR="000F0822" w:rsidRPr="00C83AF4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PRETENDENTA APLIECINĀJUMS</w:t>
      </w:r>
    </w:p>
    <w:p w14:paraId="7AC7346F" w14:textId="77777777" w:rsidR="000F0822" w:rsidRPr="00C83AF4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7337A2A" w14:textId="77777777" w:rsidR="000F0822" w:rsidRPr="00C83AF4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CE27035" w14:textId="77777777" w:rsidR="000F0822" w:rsidRPr="00C83AF4" w:rsidRDefault="000F0822" w:rsidP="00780CF1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>Ar šo apliecinām:</w:t>
      </w:r>
    </w:p>
    <w:p w14:paraId="35F757A7" w14:textId="77777777" w:rsidR="000F0822" w:rsidRPr="00C83AF4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6B62AF5" w14:textId="77777777" w:rsidR="00543D58" w:rsidRPr="00C83AF4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A33B837" w14:textId="77777777" w:rsidR="00543D58" w:rsidRPr="00C83AF4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69921E3" w14:textId="77777777" w:rsidR="00543D58" w:rsidRPr="00C83AF4" w:rsidRDefault="000F0822" w:rsidP="00543D58">
      <w:pPr>
        <w:pStyle w:val="Sarakstarindkopa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C83AF4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543D58" w:rsidRPr="00C83AF4">
        <w:rPr>
          <w:rFonts w:ascii="Times New Roman" w:hAnsi="Times New Roman" w:cs="Times New Roman"/>
          <w:b/>
          <w:bCs/>
          <w:sz w:val="24"/>
          <w:szCs w:val="24"/>
        </w:rPr>
        <w:t>Interešu grupu fizisko aktivitāšu nodarbības.</w:t>
      </w:r>
    </w:p>
    <w:p w14:paraId="6CEA768F" w14:textId="7E30B486" w:rsidR="000F0822" w:rsidRPr="00C83AF4" w:rsidRDefault="00C533F9" w:rsidP="0090767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Futbols</w:t>
      </w:r>
      <w:r w:rsidR="00606C03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80EF3" w:rsidRPr="00C83AF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0F0822" w:rsidRPr="00C83AF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(1.pielikums)</w:t>
      </w:r>
      <w:r w:rsidR="00780CF1" w:rsidRPr="00C83AF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780CF1" w:rsidRPr="00C83AF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ab/>
      </w:r>
    </w:p>
    <w:p w14:paraId="79D3446E" w14:textId="77777777" w:rsidR="000F0822" w:rsidRPr="00C83AF4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8F53329" w14:textId="77777777" w:rsidR="000F0822" w:rsidRPr="00C83AF4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C83AF4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31B887D5" w14:textId="77777777" w:rsidR="000F0822" w:rsidRPr="00C83AF4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F3FCB5A" w14:textId="77777777" w:rsidR="000F0822" w:rsidRPr="00C83AF4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1D68EE6D" w14:textId="77777777" w:rsidR="000F0822" w:rsidRPr="00C83AF4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AF4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4A460A67" w14:textId="77777777" w:rsidR="00780CF1" w:rsidRPr="00C83AF4" w:rsidRDefault="00780CF1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D8F7DF3" w14:textId="24A43305" w:rsidR="000F0822" w:rsidRPr="00C83AF4" w:rsidRDefault="000F0822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>Pilnvarotā persona: ____________________________________________________</w:t>
      </w:r>
    </w:p>
    <w:p w14:paraId="64DFAF83" w14:textId="43033B90" w:rsidR="000F0822" w:rsidRPr="00C83AF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</w:t>
      </w:r>
      <w:r w:rsidR="00780CF1"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</w:t>
      </w:r>
      <w:r w:rsidR="00780CF1"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780CF1"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C83A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(amats, paraksts, vārds, uzvārds*)</w:t>
      </w:r>
    </w:p>
    <w:p w14:paraId="51F49BA9" w14:textId="77777777" w:rsidR="00C533F9" w:rsidRDefault="00C533F9" w:rsidP="00C53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471DBEE" w14:textId="0A9D5C8F" w:rsidR="000F0822" w:rsidRPr="00C83AF4" w:rsidRDefault="00C533F9" w:rsidP="00C53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533F9">
        <w:rPr>
          <w:rFonts w:ascii="Times New Roman" w:eastAsia="Times New Roman" w:hAnsi="Times New Roman" w:cs="Times New Roman"/>
          <w:sz w:val="24"/>
          <w:szCs w:val="24"/>
          <w:lang w:val="lv-LV"/>
        </w:rPr>
        <w:t>* parakstīts ar drošu elektronisko parakstu un satur laika zīmogu</w:t>
      </w:r>
    </w:p>
    <w:p w14:paraId="0F0F13C1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07581DE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70408AD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0CDA553" w14:textId="77777777" w:rsidR="005B1671" w:rsidRPr="00C83AF4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C4C17C6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E38F0BB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978073C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CBA3F57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01CF5CD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20E836D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1D4D127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C6895DE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34A312C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04D68CA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4B9ADFA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2542A2F" w14:textId="77777777" w:rsidR="000F0822" w:rsidRPr="00C83AF4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08EB055" w14:textId="77777777" w:rsidR="005B1671" w:rsidRPr="00C83AF4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D0F722E" w14:textId="77777777" w:rsidR="000F0822" w:rsidRPr="00C83AF4" w:rsidRDefault="000F0822" w:rsidP="00F6195C">
      <w:pPr>
        <w:pStyle w:val="Sarakstarindkopa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RPr="00C83AF4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149C19F1" w14:textId="77777777" w:rsidR="005B1671" w:rsidRPr="00C83AF4" w:rsidRDefault="005B1671" w:rsidP="00E11DA0">
      <w:pPr>
        <w:pStyle w:val="Sarakstarindkopa"/>
        <w:numPr>
          <w:ilvl w:val="0"/>
          <w:numId w:val="43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83AF4">
        <w:rPr>
          <w:rFonts w:ascii="Times New Roman" w:hAnsi="Times New Roman" w:cs="Times New Roman"/>
          <w:b/>
        </w:rPr>
        <w:lastRenderedPageBreak/>
        <w:t>pielikums</w:t>
      </w:r>
    </w:p>
    <w:p w14:paraId="439BF41D" w14:textId="77777777" w:rsidR="005B1671" w:rsidRPr="00C83AF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</w:p>
    <w:p w14:paraId="50F0D3E7" w14:textId="77777777" w:rsidR="00396A74" w:rsidRPr="00C83AF4" w:rsidRDefault="00396A74" w:rsidP="005B16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SATURISKAIS PIEDĀVĀJUMS </w:t>
      </w:r>
    </w:p>
    <w:p w14:paraId="07B7D00D" w14:textId="77777777" w:rsidR="00907675" w:rsidRPr="00C83AF4" w:rsidRDefault="00396A74" w:rsidP="00780C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t</w:t>
      </w:r>
      <w:r w:rsidR="005B1671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irgus izpētei </w:t>
      </w:r>
      <w:r w:rsidR="00A66C72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>“</w:t>
      </w:r>
      <w:r w:rsidR="00780CF1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Interešu grupu fizisko aktivitāšu nodarbības. </w:t>
      </w:r>
    </w:p>
    <w:p w14:paraId="69D24BF7" w14:textId="1B07CA7D" w:rsidR="005B1671" w:rsidRPr="00C533F9" w:rsidRDefault="00C533F9" w:rsidP="00C533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Futbola</w:t>
      </w:r>
      <w:r w:rsidR="00606C03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nodarbības</w:t>
      </w:r>
      <w:r w:rsidR="00907675" w:rsidRPr="00C83A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A66C72" w:rsidRPr="00C83AF4">
        <w:rPr>
          <w:rFonts w:ascii="Times New Roman"/>
          <w:b/>
          <w:bCs/>
          <w:sz w:val="24"/>
          <w:szCs w:val="24"/>
          <w:lang w:val="lv-LV"/>
        </w:rPr>
        <w:t>saska</w:t>
      </w:r>
      <w:r w:rsidR="00A66C72" w:rsidRPr="00C83AF4">
        <w:rPr>
          <w:rFonts w:ascii="Times New Roman"/>
          <w:b/>
          <w:bCs/>
          <w:sz w:val="24"/>
          <w:szCs w:val="24"/>
          <w:lang w:val="lv-LV"/>
        </w:rPr>
        <w:t>ņā</w:t>
      </w:r>
      <w:r w:rsidR="00A66C72" w:rsidRPr="00C83AF4">
        <w:rPr>
          <w:rFonts w:ascii="Times New Roman"/>
          <w:b/>
          <w:bCs/>
          <w:sz w:val="24"/>
          <w:szCs w:val="24"/>
          <w:lang w:val="lv-LV"/>
        </w:rPr>
        <w:t xml:space="preserve"> ar specifik</w:t>
      </w:r>
      <w:r w:rsidR="00A66C72" w:rsidRPr="00C83AF4">
        <w:rPr>
          <w:rFonts w:ascii="Times New Roman"/>
          <w:b/>
          <w:bCs/>
          <w:sz w:val="24"/>
          <w:szCs w:val="24"/>
          <w:lang w:val="lv-LV"/>
        </w:rPr>
        <w:t>ā</w:t>
      </w:r>
      <w:r w:rsidR="00A66C72" w:rsidRPr="00C83AF4">
        <w:rPr>
          <w:rFonts w:ascii="Times New Roman"/>
          <w:b/>
          <w:bCs/>
          <w:sz w:val="24"/>
          <w:szCs w:val="24"/>
          <w:lang w:val="lv-LV"/>
        </w:rPr>
        <w:t>ciju</w:t>
      </w:r>
      <w:r w:rsidR="00A66C72" w:rsidRPr="00C83AF4">
        <w:rPr>
          <w:rFonts w:ascii="Times New Roman"/>
          <w:b/>
          <w:bCs/>
          <w:sz w:val="24"/>
          <w:szCs w:val="24"/>
          <w:lang w:val="lv-LV"/>
        </w:rPr>
        <w:t>”</w:t>
      </w:r>
    </w:p>
    <w:p w14:paraId="43B93286" w14:textId="121421E3" w:rsidR="005B1671" w:rsidRPr="00C83AF4" w:rsidRDefault="00780CF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     </w:t>
      </w:r>
      <w:r w:rsidR="005B1671" w:rsidRPr="00C83AF4">
        <w:rPr>
          <w:rFonts w:ascii="Times New Roman" w:hAnsi="Times New Roman" w:cs="Times New Roman"/>
          <w:b/>
          <w:sz w:val="24"/>
          <w:szCs w:val="24"/>
          <w:lang w:val="lv-LV"/>
        </w:rPr>
        <w:t>20</w:t>
      </w: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533F9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5B1671" w:rsidRPr="00C83AF4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0F0822" w:rsidRPr="00C83A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5B1671" w:rsidRPr="00C83AF4">
        <w:rPr>
          <w:rFonts w:ascii="Times New Roman" w:hAnsi="Times New Roman" w:cs="Times New Roman"/>
          <w:b/>
          <w:sz w:val="24"/>
          <w:szCs w:val="24"/>
          <w:lang w:val="lv-LV"/>
        </w:rPr>
        <w:t>gada</w:t>
      </w: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____________</w:t>
      </w:r>
    </w:p>
    <w:p w14:paraId="32D418D2" w14:textId="77777777" w:rsidR="00396A74" w:rsidRPr="00C83AF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5B1671" w:rsidRPr="00C83AF4" w14:paraId="0649DF03" w14:textId="77777777" w:rsidTr="005B1671">
        <w:tc>
          <w:tcPr>
            <w:tcW w:w="2835" w:type="dxa"/>
          </w:tcPr>
          <w:p w14:paraId="0DC8F779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nosaukums:</w:t>
            </w:r>
          </w:p>
        </w:tc>
        <w:tc>
          <w:tcPr>
            <w:tcW w:w="6095" w:type="dxa"/>
          </w:tcPr>
          <w:p w14:paraId="71CAA5DC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1BE17DDB" w14:textId="77777777" w:rsidTr="005B1671">
        <w:tc>
          <w:tcPr>
            <w:tcW w:w="2835" w:type="dxa"/>
          </w:tcPr>
          <w:p w14:paraId="5AFD33C1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Vienotais reģistrācijas Nr.:</w:t>
            </w:r>
          </w:p>
        </w:tc>
        <w:tc>
          <w:tcPr>
            <w:tcW w:w="6095" w:type="dxa"/>
          </w:tcPr>
          <w:p w14:paraId="3EB75FC2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0C237786" w14:textId="77777777" w:rsidTr="005B1671">
        <w:tc>
          <w:tcPr>
            <w:tcW w:w="2835" w:type="dxa"/>
          </w:tcPr>
          <w:p w14:paraId="34A5EF02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6095" w:type="dxa"/>
          </w:tcPr>
          <w:p w14:paraId="5CCEFF42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3617551F" w14:textId="77777777" w:rsidTr="005B1671">
        <w:tc>
          <w:tcPr>
            <w:tcW w:w="2835" w:type="dxa"/>
          </w:tcPr>
          <w:p w14:paraId="47ACFC69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Telefons:</w:t>
            </w:r>
          </w:p>
        </w:tc>
        <w:tc>
          <w:tcPr>
            <w:tcW w:w="6095" w:type="dxa"/>
          </w:tcPr>
          <w:p w14:paraId="525C32D7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2015BB75" w14:textId="77777777" w:rsidTr="005B1671">
        <w:tc>
          <w:tcPr>
            <w:tcW w:w="2835" w:type="dxa"/>
          </w:tcPr>
          <w:p w14:paraId="38295922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6095" w:type="dxa"/>
          </w:tcPr>
          <w:p w14:paraId="254D4325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5CC2B6ED" w14:textId="77777777" w:rsidTr="005B1671">
        <w:tc>
          <w:tcPr>
            <w:tcW w:w="2835" w:type="dxa"/>
          </w:tcPr>
          <w:p w14:paraId="7CC5493F" w14:textId="77777777" w:rsidR="005B1671" w:rsidRPr="00C83AF4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Kontaktpersona: </w:t>
            </w:r>
          </w:p>
        </w:tc>
        <w:tc>
          <w:tcPr>
            <w:tcW w:w="6095" w:type="dxa"/>
          </w:tcPr>
          <w:p w14:paraId="3797FC9C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71" w:rsidRPr="00C83AF4" w14:paraId="650949FB" w14:textId="77777777" w:rsidTr="005B1671">
        <w:trPr>
          <w:trHeight w:val="147"/>
        </w:trPr>
        <w:tc>
          <w:tcPr>
            <w:tcW w:w="2835" w:type="dxa"/>
          </w:tcPr>
          <w:p w14:paraId="34F07C2A" w14:textId="77777777" w:rsidR="005B1671" w:rsidRPr="00C83AF4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Bankas kods un konts:</w:t>
            </w:r>
          </w:p>
        </w:tc>
        <w:tc>
          <w:tcPr>
            <w:tcW w:w="6095" w:type="dxa"/>
          </w:tcPr>
          <w:p w14:paraId="08D8177A" w14:textId="77777777" w:rsidR="005B1671" w:rsidRPr="00C83AF4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D1A4490" w14:textId="77777777" w:rsidR="00CC6934" w:rsidRPr="00C83AF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380"/>
        <w:gridCol w:w="2010"/>
        <w:gridCol w:w="3402"/>
        <w:gridCol w:w="2148"/>
        <w:gridCol w:w="2887"/>
      </w:tblGrid>
      <w:tr w:rsidR="00907675" w:rsidRPr="00C83AF4" w14:paraId="3529AB7D" w14:textId="77777777" w:rsidTr="007103F1">
        <w:trPr>
          <w:trHeight w:val="1311"/>
        </w:trPr>
        <w:tc>
          <w:tcPr>
            <w:tcW w:w="2380" w:type="dxa"/>
          </w:tcPr>
          <w:p w14:paraId="53C53016" w14:textId="655C5862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Fizisko pasākumu cikla norises veids</w:t>
            </w:r>
          </w:p>
          <w:p w14:paraId="4ED2ABC9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</w:pPr>
          </w:p>
        </w:tc>
        <w:tc>
          <w:tcPr>
            <w:tcW w:w="2010" w:type="dxa"/>
          </w:tcPr>
          <w:p w14:paraId="0315182A" w14:textId="2E44CB7F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Fizisko pasākumu cikla norises saturs</w:t>
            </w:r>
          </w:p>
          <w:p w14:paraId="5B4CA413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263F5C2D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Norises vieta/laiks</w:t>
            </w:r>
          </w:p>
          <w:p w14:paraId="67BFEAB5" w14:textId="5379F0F3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>(grafiks plānojams nedēļu griezumā, precīzu</w:t>
            </w:r>
            <w:r w:rsidR="007103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>s</w:t>
            </w:r>
            <w:r w:rsidRPr="00C8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 xml:space="preserve"> nodarbību datumu</w:t>
            </w:r>
            <w:r w:rsidR="007103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>s</w:t>
            </w:r>
            <w:r w:rsidRPr="00C8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 xml:space="preserve"> Pretendents iesniedz </w:t>
            </w:r>
            <w:r w:rsidR="007103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>līdz iepriekšējā mēneša 25.datumam</w:t>
            </w:r>
            <w:r w:rsidRPr="00C8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>)</w:t>
            </w:r>
          </w:p>
          <w:p w14:paraId="489C2314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148" w:type="dxa"/>
          </w:tcPr>
          <w:p w14:paraId="28FAA3BD" w14:textId="63B041B9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Pasākumu cikla vadītājs/kvalifikācija</w:t>
            </w:r>
          </w:p>
          <w:p w14:paraId="32684B99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</w:pPr>
          </w:p>
        </w:tc>
        <w:tc>
          <w:tcPr>
            <w:tcW w:w="2887" w:type="dxa"/>
          </w:tcPr>
          <w:p w14:paraId="6629006D" w14:textId="77777777" w:rsidR="00907675" w:rsidRPr="00C83AF4" w:rsidRDefault="00907675" w:rsidP="00BC05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Mērķa grupas iesaistes plāns </w:t>
            </w:r>
          </w:p>
        </w:tc>
      </w:tr>
      <w:tr w:rsidR="00907675" w:rsidRPr="00C83AF4" w14:paraId="3658E52A" w14:textId="77777777" w:rsidTr="007103F1">
        <w:trPr>
          <w:trHeight w:val="5524"/>
        </w:trPr>
        <w:tc>
          <w:tcPr>
            <w:tcW w:w="2380" w:type="dxa"/>
          </w:tcPr>
          <w:p w14:paraId="3B814E79" w14:textId="77777777" w:rsidR="00907675" w:rsidRPr="00C83AF4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6AAC5C6F" w14:textId="65828600" w:rsidR="00907675" w:rsidRPr="00C83AF4" w:rsidRDefault="007103F1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Futbols</w:t>
            </w:r>
          </w:p>
          <w:p w14:paraId="7DC71E84" w14:textId="77777777" w:rsidR="00907675" w:rsidRPr="00C83AF4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5AEAB173" w14:textId="77777777" w:rsidR="00907675" w:rsidRPr="00C83AF4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78A68096" w14:textId="77777777" w:rsidR="00907675" w:rsidRPr="00C83AF4" w:rsidRDefault="00907675" w:rsidP="00CD557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269FE558" w14:textId="77777777" w:rsidR="00907675" w:rsidRPr="00C83AF4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</w:p>
        </w:tc>
        <w:tc>
          <w:tcPr>
            <w:tcW w:w="2010" w:type="dxa"/>
          </w:tcPr>
          <w:p w14:paraId="5F2E1558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</w:p>
          <w:p w14:paraId="05F5A98A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/>
              </w:rPr>
              <w:t xml:space="preserve">Pretendents norāda nodarbību cikla norises saturu </w:t>
            </w:r>
          </w:p>
          <w:p w14:paraId="3C75BB12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0B967443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048C76E0" w14:textId="77777777" w:rsidR="007103F1" w:rsidRPr="007103F1" w:rsidRDefault="007103F1" w:rsidP="007103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1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Trīs pasākumu cikli (vienā ciklā – 10 nodarbības/pasākumi, vienas nodarbības/pasākuma ilgums 1 h, vēlamais biežums 2x nedēļā)</w:t>
            </w:r>
          </w:p>
          <w:p w14:paraId="676D952A" w14:textId="1BB92972" w:rsidR="000E78CE" w:rsidRPr="00C83AF4" w:rsidRDefault="007103F1" w:rsidP="007103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1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2022. gada marts, aprīlis, maijs</w:t>
            </w:r>
          </w:p>
          <w:p w14:paraId="4A75960B" w14:textId="5B5B9D0B" w:rsidR="00907675" w:rsidRPr="00C83AF4" w:rsidRDefault="00907675" w:rsidP="007103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48" w:type="dxa"/>
          </w:tcPr>
          <w:p w14:paraId="4907EDA2" w14:textId="77777777" w:rsidR="00907675" w:rsidRPr="00C83AF4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lv-LV"/>
              </w:rPr>
            </w:pPr>
          </w:p>
          <w:p w14:paraId="503449E0" w14:textId="77777777" w:rsidR="00907675" w:rsidRPr="00C83AF4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lv-LV"/>
              </w:rPr>
              <w:t xml:space="preserve">Pretendents norāda nodarbību cikla vadītāja vārdu un uzvārdu, kvalifikāciju </w:t>
            </w:r>
          </w:p>
          <w:p w14:paraId="0102F10B" w14:textId="77777777" w:rsidR="00907675" w:rsidRPr="00C83AF4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2887" w:type="dxa"/>
          </w:tcPr>
          <w:p w14:paraId="558B4FDB" w14:textId="77777777" w:rsidR="00907675" w:rsidRPr="00C83AF4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lv-LV"/>
              </w:rPr>
            </w:pPr>
          </w:p>
          <w:p w14:paraId="5C83625E" w14:textId="7BD63F1A" w:rsidR="00907675" w:rsidRPr="00C83AF4" w:rsidRDefault="00907675" w:rsidP="0053279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lv-LV"/>
              </w:rPr>
            </w:pPr>
            <w:r w:rsidRPr="00C83AF4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lv-LV"/>
              </w:rPr>
              <w:t xml:space="preserve">Pretendents apraksta plānoto mērķa grupas iesaistes veidu </w:t>
            </w:r>
          </w:p>
        </w:tc>
      </w:tr>
    </w:tbl>
    <w:p w14:paraId="3AF65767" w14:textId="77777777" w:rsidR="00E16D07" w:rsidRPr="00C83AF4" w:rsidRDefault="00E16D07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p w14:paraId="1783D294" w14:textId="77777777" w:rsidR="005B1671" w:rsidRPr="00C83AF4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83AF4">
        <w:rPr>
          <w:rFonts w:ascii="Times New Roman" w:eastAsia="Times New Roman" w:hAnsi="Times New Roman" w:cs="Times New Roman"/>
          <w:sz w:val="20"/>
          <w:szCs w:val="20"/>
          <w:lang w:val="lv-LV"/>
        </w:rPr>
        <w:t>Pilnvarotā persona: ____________________________________________________</w:t>
      </w:r>
    </w:p>
    <w:p w14:paraId="3732282C" w14:textId="6929B515" w:rsidR="005B1671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83AF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                                 (amats, paraksts, vārds, uzvārds*)</w:t>
      </w:r>
    </w:p>
    <w:p w14:paraId="0014DEAB" w14:textId="77777777" w:rsidR="007103F1" w:rsidRPr="00C83AF4" w:rsidRDefault="007103F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1A3BE080" w14:textId="4A42364B" w:rsidR="005B1671" w:rsidRPr="00C83AF4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83AF4">
        <w:rPr>
          <w:rFonts w:ascii="Times New Roman" w:eastAsia="Times New Roman" w:hAnsi="Times New Roman" w:cs="Times New Roman"/>
          <w:sz w:val="20"/>
          <w:szCs w:val="20"/>
          <w:lang w:val="lv-LV"/>
        </w:rPr>
        <w:t>*</w:t>
      </w:r>
      <w:r w:rsidR="007103F1" w:rsidRPr="007103F1">
        <w:t xml:space="preserve"> </w:t>
      </w:r>
      <w:r w:rsidR="007103F1" w:rsidRPr="007103F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parakstīts ar drošu elektronisko parakstu un satur laika zīmogu </w:t>
      </w:r>
      <w:r w:rsidRPr="00C83AF4">
        <w:rPr>
          <w:rFonts w:ascii="Times New Roman" w:eastAsia="Times New Roman" w:hAnsi="Times New Roman" w:cs="Times New Roman"/>
          <w:sz w:val="20"/>
          <w:szCs w:val="20"/>
          <w:lang w:val="lv-LV"/>
        </w:rPr>
        <w:t>– ja attiecināms</w:t>
      </w: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br w:type="page"/>
      </w:r>
    </w:p>
    <w:p w14:paraId="0620510A" w14:textId="77777777" w:rsidR="000F0822" w:rsidRPr="00C83AF4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  <w:lang w:val="lv-LV"/>
        </w:rPr>
        <w:sectPr w:rsidR="000F0822" w:rsidRPr="00C83AF4" w:rsidSect="00527DC8">
          <w:pgSz w:w="16840" w:h="11900" w:orient="landscape"/>
          <w:pgMar w:top="1440" w:right="1800" w:bottom="1440" w:left="1800" w:header="0" w:footer="0" w:gutter="0"/>
          <w:cols w:space="720"/>
          <w:docGrid w:linePitch="299"/>
        </w:sectPr>
      </w:pPr>
    </w:p>
    <w:p w14:paraId="20D1AB80" w14:textId="77777777" w:rsidR="005B1671" w:rsidRPr="00C83AF4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5</w:t>
      </w:r>
      <w:r w:rsidR="005B1671" w:rsidRPr="00C83A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.pielikums </w:t>
      </w:r>
    </w:p>
    <w:p w14:paraId="26AD1030" w14:textId="77777777" w:rsidR="005B1671" w:rsidRPr="00C83AF4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852CE3D" w14:textId="1EE99B4E" w:rsidR="005B1671" w:rsidRPr="00C83AF4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sz w:val="24"/>
          <w:szCs w:val="24"/>
          <w:lang w:val="lv-LV"/>
        </w:rPr>
        <w:t xml:space="preserve">Krāslavas novada </w:t>
      </w:r>
      <w:r w:rsidR="00C83AF4">
        <w:rPr>
          <w:rFonts w:ascii="Times New Roman" w:hAnsi="Times New Roman" w:cs="Times New Roman"/>
          <w:sz w:val="24"/>
          <w:szCs w:val="24"/>
          <w:lang w:val="lv-LV"/>
        </w:rPr>
        <w:t>pašvaldības</w:t>
      </w:r>
      <w:r w:rsidRPr="00C83AF4">
        <w:rPr>
          <w:rFonts w:ascii="Times New Roman" w:hAnsi="Times New Roman" w:cs="Times New Roman"/>
          <w:sz w:val="24"/>
          <w:szCs w:val="24"/>
          <w:lang w:val="lv-LV"/>
        </w:rPr>
        <w:t xml:space="preserve"> īstenotais projekts Nr. Nr. 9.2.4.2/16/I/097 “Pasākumi vietējās sabiedrības veselības veicināšanai un slimību profilaksei Krāslavas novadā”, projekta radošais nosaukums “Esi vesels Krāslavas novadā!”. </w:t>
      </w:r>
    </w:p>
    <w:p w14:paraId="7BBEDAF7" w14:textId="77777777" w:rsidR="005B1671" w:rsidRPr="00C83AF4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sz w:val="24"/>
          <w:szCs w:val="24"/>
          <w:lang w:val="lv-LV"/>
        </w:rPr>
        <w:t xml:space="preserve">Finansētāju logotipi pieejami </w:t>
      </w:r>
      <w:hyperlink r:id="rId16" w:history="1">
        <w:r w:rsidRPr="00C83AF4">
          <w:rPr>
            <w:rStyle w:val="Hipersaite"/>
            <w:rFonts w:ascii="Times New Roman" w:hAnsi="Times New Roman" w:cs="Times New Roman"/>
            <w:lang w:val="lv-LV"/>
          </w:rPr>
          <w:t>http://www.esfondi.lv/vizualo-prasibu-elementi</w:t>
        </w:r>
      </w:hyperlink>
    </w:p>
    <w:p w14:paraId="63E329A5" w14:textId="77777777" w:rsidR="005B1671" w:rsidRPr="00C83AF4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5CDA8C0B" wp14:editId="473B7AC8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78C8" w14:textId="77777777" w:rsidR="005B1671" w:rsidRPr="00C83AF4" w:rsidRDefault="005B1671" w:rsidP="005B167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C83AF4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57D22FCF" w14:textId="77777777" w:rsidR="00396A74" w:rsidRPr="00C83AF4" w:rsidRDefault="00396A74" w:rsidP="00396A74">
      <w:pPr>
        <w:spacing w:after="200" w:line="276" w:lineRule="auto"/>
        <w:rPr>
          <w:b/>
          <w:lang w:val="lv-LV"/>
        </w:rPr>
        <w:sectPr w:rsidR="00396A74" w:rsidRPr="00C83AF4" w:rsidSect="00F30E9B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3580FBC8" w14:textId="77777777" w:rsidR="00396A74" w:rsidRPr="00C83AF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  <w:lang w:val="lv-LV"/>
        </w:rPr>
      </w:pPr>
      <w:r w:rsidRPr="00C83AF4"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25949A86" wp14:editId="50F8D5CE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74" w:rsidRPr="00C83AF4">
        <w:rPr>
          <w:rFonts w:ascii="Times New Roman" w:hAnsi="Times New Roman" w:cs="Times New Roman"/>
          <w:b/>
          <w:bCs/>
          <w:lang w:val="lv-LV"/>
        </w:rPr>
        <w:t xml:space="preserve">6.pielikums </w:t>
      </w:r>
    </w:p>
    <w:p w14:paraId="3047EA7E" w14:textId="77777777" w:rsidR="005533E6" w:rsidRPr="00C83AF4" w:rsidRDefault="005533E6" w:rsidP="00396A74">
      <w:pPr>
        <w:ind w:right="-269"/>
        <w:rPr>
          <w:rFonts w:ascii="Times New Roman" w:hAnsi="Times New Roman" w:cs="Times New Roman"/>
          <w:b/>
          <w:bCs/>
          <w:lang w:val="lv-LV"/>
        </w:rPr>
      </w:pPr>
    </w:p>
    <w:p w14:paraId="51FBBE83" w14:textId="77777777" w:rsidR="005533E6" w:rsidRPr="00C83AF4" w:rsidRDefault="005533E6" w:rsidP="00396A74">
      <w:pPr>
        <w:ind w:right="-269"/>
        <w:rPr>
          <w:rFonts w:ascii="Times New Roman" w:hAnsi="Times New Roman" w:cs="Times New Roman"/>
          <w:b/>
          <w:bCs/>
          <w:lang w:val="lv-LV"/>
        </w:rPr>
      </w:pPr>
    </w:p>
    <w:p w14:paraId="41C88028" w14:textId="77777777" w:rsidR="005533E6" w:rsidRPr="00C83AF4" w:rsidRDefault="005533E6" w:rsidP="00396A74">
      <w:pPr>
        <w:ind w:right="-269"/>
        <w:rPr>
          <w:rFonts w:ascii="Times New Roman" w:hAnsi="Times New Roman" w:cs="Times New Roman"/>
          <w:b/>
          <w:bCs/>
          <w:lang w:val="lv-LV"/>
        </w:rPr>
      </w:pPr>
    </w:p>
    <w:p w14:paraId="43E94CD5" w14:textId="77777777" w:rsidR="00396A74" w:rsidRPr="00C83AF4" w:rsidRDefault="00396A74" w:rsidP="00396A74">
      <w:pPr>
        <w:ind w:right="-269"/>
        <w:rPr>
          <w:rFonts w:ascii="Times New Roman" w:hAnsi="Times New Roman" w:cs="Times New Roman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C83AF4" w14:paraId="452AEE3B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68355A19" w14:textId="77777777" w:rsidR="00396A74" w:rsidRPr="00C83AF4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lang w:val="lv-LV"/>
              </w:rPr>
              <w:t xml:space="preserve">Projekta numurs </w:t>
            </w:r>
          </w:p>
        </w:tc>
        <w:tc>
          <w:tcPr>
            <w:tcW w:w="2373" w:type="dxa"/>
          </w:tcPr>
          <w:p w14:paraId="61CE5F4D" w14:textId="77777777" w:rsidR="00396A74" w:rsidRPr="00C83AF4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>9.2.4.2/16/I/097</w:t>
            </w:r>
          </w:p>
        </w:tc>
      </w:tr>
    </w:tbl>
    <w:p w14:paraId="1B021E6F" w14:textId="77777777" w:rsidR="00396A74" w:rsidRPr="00C83AF4" w:rsidRDefault="00396A74" w:rsidP="00396A74">
      <w:pPr>
        <w:ind w:right="-269"/>
        <w:rPr>
          <w:rFonts w:ascii="Times New Roman" w:hAnsi="Times New Roman" w:cs="Times New Roman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9440EB" w14:paraId="2D6BB80B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3B56495D" w14:textId="77777777" w:rsidR="00396A74" w:rsidRPr="00C83AF4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bCs/>
                <w:lang w:val="lv-LV"/>
              </w:rPr>
              <w:t>Projekta nosaukums</w:t>
            </w:r>
          </w:p>
        </w:tc>
        <w:tc>
          <w:tcPr>
            <w:tcW w:w="11746" w:type="dxa"/>
          </w:tcPr>
          <w:p w14:paraId="784941BC" w14:textId="16317E33" w:rsidR="00396A74" w:rsidRPr="00C83AF4" w:rsidRDefault="00396A74" w:rsidP="005533E6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 xml:space="preserve">“Pasākumi vietējās sabiedrības veselības veicināšanai un slimību profilaksei Krāslavas novadā”, projektu īsteno Krāslavas novada </w:t>
            </w:r>
            <w:r w:rsidR="00C83AF4">
              <w:rPr>
                <w:rFonts w:ascii="Times New Roman" w:hAnsi="Times New Roman" w:cs="Times New Roman"/>
                <w:lang w:val="lv-LV"/>
              </w:rPr>
              <w:t>pašvaldība</w:t>
            </w:r>
            <w:r w:rsidRPr="00C83AF4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18804375" w14:textId="77777777" w:rsidR="00396A74" w:rsidRPr="00C83AF4" w:rsidRDefault="00396A74" w:rsidP="00396A74">
      <w:pPr>
        <w:rPr>
          <w:rFonts w:ascii="Times New Roman" w:hAnsi="Times New Roman" w:cs="Times New Roman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C83AF4" w14:paraId="019AEBA2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BA8A198" w14:textId="77777777" w:rsidR="00396A74" w:rsidRPr="00C83AF4" w:rsidRDefault="00396A74" w:rsidP="005533E6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>Pasākuma organizators</w:t>
            </w:r>
          </w:p>
        </w:tc>
        <w:tc>
          <w:tcPr>
            <w:tcW w:w="11746" w:type="dxa"/>
          </w:tcPr>
          <w:p w14:paraId="5F4BFFA3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F4E4A0B" w14:textId="77777777" w:rsidR="00396A74" w:rsidRPr="00C83AF4" w:rsidRDefault="00396A74" w:rsidP="00396A74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83AF4">
        <w:rPr>
          <w:rFonts w:ascii="Times New Roman" w:hAnsi="Times New Roman" w:cs="Times New Roman"/>
          <w:b/>
          <w:bCs/>
          <w:lang w:val="lv-LV"/>
        </w:rPr>
        <w:t>Dalībnieku saraksts</w:t>
      </w:r>
    </w:p>
    <w:p w14:paraId="697B5792" w14:textId="77777777" w:rsidR="00396A74" w:rsidRPr="00C83AF4" w:rsidRDefault="00396A74" w:rsidP="00396A74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83AF4">
        <w:rPr>
          <w:rFonts w:ascii="Times New Roman" w:hAnsi="Times New Roman" w:cs="Times New Roman"/>
          <w:b/>
          <w:bCs/>
          <w:lang w:val="lv-LV"/>
        </w:rPr>
        <w:t xml:space="preserve">Pasākuma nosaukums  </w:t>
      </w:r>
    </w:p>
    <w:p w14:paraId="3BDB5DA2" w14:textId="77777777" w:rsidR="00396A74" w:rsidRPr="00C83AF4" w:rsidRDefault="00396A74" w:rsidP="00396A74">
      <w:pPr>
        <w:jc w:val="center"/>
        <w:rPr>
          <w:rFonts w:ascii="Times New Roman" w:hAnsi="Times New Roman" w:cs="Times New Roman"/>
          <w:lang w:val="lv-LV"/>
        </w:rPr>
      </w:pPr>
      <w:r w:rsidRPr="00C83AF4">
        <w:rPr>
          <w:rFonts w:ascii="Times New Roman" w:hAnsi="Times New Roman" w:cs="Times New Roman"/>
          <w:b/>
          <w:bCs/>
          <w:lang w:val="lv-LV"/>
        </w:rPr>
        <w:t>datums</w:t>
      </w:r>
      <w:r w:rsidRPr="00C83AF4">
        <w:rPr>
          <w:rFonts w:ascii="Times New Roman" w:hAnsi="Times New Roman" w:cs="Times New Roman"/>
          <w:b/>
          <w:bCs/>
          <w:lang w:val="lv-LV"/>
        </w:rPr>
        <w:br/>
        <w:t>vieta</w:t>
      </w:r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C83AF4" w14:paraId="23122AE2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9A3ED0F" w14:textId="77777777" w:rsidR="00396A74" w:rsidRPr="00C83AF4" w:rsidRDefault="00396A74" w:rsidP="005533E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0CA5727" w14:textId="77777777" w:rsidR="00396A74" w:rsidRPr="00C83AF4" w:rsidRDefault="00396A74" w:rsidP="005533E6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>Dalībnieka vārds, uzvārds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D7E52EC" w14:textId="77777777" w:rsidR="00396A74" w:rsidRPr="00C83AF4" w:rsidRDefault="00396A74" w:rsidP="005533E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 xml:space="preserve">Dalībnieka kontaktinformācija (e-pasts, telefona numurs)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402D2E" w14:textId="77777777" w:rsidR="00396A74" w:rsidRPr="00C83AF4" w:rsidRDefault="00396A74" w:rsidP="005533E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 xml:space="preserve">Dalībnieka paraksts </w:t>
            </w:r>
          </w:p>
        </w:tc>
      </w:tr>
      <w:tr w:rsidR="00396A74" w:rsidRPr="00C83AF4" w14:paraId="289E793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C9B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  <w:p w14:paraId="3098BB3E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>1</w:t>
            </w:r>
          </w:p>
          <w:p w14:paraId="6E54178E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137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D93EB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508F84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96A74" w:rsidRPr="00C83AF4" w14:paraId="0F1ADD40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102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  <w:p w14:paraId="436E077F" w14:textId="4298F508" w:rsidR="00396A74" w:rsidRPr="00C83AF4" w:rsidRDefault="007103F1" w:rsidP="005533E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  <w:p w14:paraId="6F2270F2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DA4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>Saraksts papildināms pēc vajadzības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9B72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A271A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4A69AB2" w14:textId="77777777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C83AF4" w14:paraId="0DDE9118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96C37" w14:textId="77777777" w:rsidR="00396A74" w:rsidRPr="00C83AF4" w:rsidRDefault="00396A74" w:rsidP="005533E6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lastRenderedPageBreak/>
              <w:t xml:space="preserve">Kopējais dalībnieku skaits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10953BE" w14:textId="77777777" w:rsidR="00396A74" w:rsidRPr="00C83AF4" w:rsidRDefault="00396A74" w:rsidP="00BD679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E70FCF1" w14:textId="77777777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C83AF4" w14:paraId="08E8719F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3FA47E5F" w14:textId="77777777" w:rsidR="00396A74" w:rsidRPr="00C83AF4" w:rsidRDefault="00396A74" w:rsidP="005533E6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  <w:p w14:paraId="2490CDAB" w14:textId="77777777" w:rsidR="00396A74" w:rsidRPr="00C83AF4" w:rsidRDefault="00396A74" w:rsidP="005533E6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>Pielikumā:</w:t>
            </w:r>
          </w:p>
          <w:p w14:paraId="622ED3B7" w14:textId="77777777" w:rsidR="00396A74" w:rsidRPr="00C83AF4" w:rsidRDefault="00396A74" w:rsidP="005533E6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3060" w:type="dxa"/>
            <w:shd w:val="clear" w:color="auto" w:fill="C0C0C0"/>
          </w:tcPr>
          <w:p w14:paraId="397CEEF8" w14:textId="77777777" w:rsidR="00396A74" w:rsidRPr="00C83AF4" w:rsidRDefault="00396A74" w:rsidP="005533E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83AF4">
              <w:rPr>
                <w:rFonts w:ascii="Times New Roman" w:hAnsi="Times New Roman" w:cs="Times New Roman"/>
                <w:b/>
                <w:lang w:val="lv-LV"/>
              </w:rPr>
              <w:t>Jā/Nē</w:t>
            </w:r>
          </w:p>
        </w:tc>
      </w:tr>
      <w:tr w:rsidR="00396A74" w:rsidRPr="00C83AF4" w14:paraId="2CD1A1DD" w14:textId="77777777" w:rsidTr="005533E6">
        <w:trPr>
          <w:trHeight w:val="689"/>
        </w:trPr>
        <w:tc>
          <w:tcPr>
            <w:tcW w:w="11088" w:type="dxa"/>
          </w:tcPr>
          <w:p w14:paraId="585B85DA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>Pasākuma programma</w:t>
            </w:r>
          </w:p>
        </w:tc>
        <w:tc>
          <w:tcPr>
            <w:tcW w:w="3060" w:type="dxa"/>
          </w:tcPr>
          <w:p w14:paraId="4A2AD2AA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  <w:p w14:paraId="67E08EC2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96A74" w:rsidRPr="00C83AF4" w14:paraId="73F083A3" w14:textId="77777777" w:rsidTr="005533E6">
        <w:trPr>
          <w:trHeight w:val="689"/>
        </w:trPr>
        <w:tc>
          <w:tcPr>
            <w:tcW w:w="11088" w:type="dxa"/>
          </w:tcPr>
          <w:p w14:paraId="013B58A8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 xml:space="preserve">Prezentācijas (ja attiecināms) </w:t>
            </w:r>
          </w:p>
          <w:p w14:paraId="5CC4CF70" w14:textId="77777777" w:rsidR="00396A74" w:rsidRPr="00C83AF4" w:rsidRDefault="00396A74" w:rsidP="005533E6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C83AF4">
              <w:rPr>
                <w:rFonts w:ascii="Times New Roman" w:hAnsi="Times New Roman" w:cs="Times New Roman"/>
                <w:i/>
                <w:lang w:val="lv-LV"/>
              </w:rPr>
              <w:t>(prezentētāja vārds, uzvārds)</w:t>
            </w:r>
          </w:p>
        </w:tc>
        <w:tc>
          <w:tcPr>
            <w:tcW w:w="3060" w:type="dxa"/>
          </w:tcPr>
          <w:p w14:paraId="0556F48D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96A74" w:rsidRPr="00C83AF4" w14:paraId="07D49195" w14:textId="77777777" w:rsidTr="005533E6">
        <w:trPr>
          <w:trHeight w:val="689"/>
        </w:trPr>
        <w:tc>
          <w:tcPr>
            <w:tcW w:w="11088" w:type="dxa"/>
          </w:tcPr>
          <w:p w14:paraId="6CF6E9D1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>Papildus informācija</w:t>
            </w:r>
          </w:p>
          <w:p w14:paraId="5774DC74" w14:textId="77777777" w:rsidR="00396A74" w:rsidRPr="00C83AF4" w:rsidRDefault="00396A74" w:rsidP="005533E6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C83AF4">
              <w:rPr>
                <w:rFonts w:ascii="Times New Roman" w:hAnsi="Times New Roman" w:cs="Times New Roman"/>
                <w:lang w:val="lv-LV"/>
              </w:rPr>
              <w:t xml:space="preserve">(fotogrāfijas utt.) </w:t>
            </w:r>
          </w:p>
        </w:tc>
        <w:tc>
          <w:tcPr>
            <w:tcW w:w="3060" w:type="dxa"/>
          </w:tcPr>
          <w:p w14:paraId="393A2CC7" w14:textId="77777777" w:rsidR="00396A74" w:rsidRPr="00C83AF4" w:rsidRDefault="00396A74" w:rsidP="005533E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0E1B8F4" w14:textId="77777777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</w:p>
    <w:p w14:paraId="6E81287A" w14:textId="77777777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  <w:r w:rsidRPr="00C83AF4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127B" wp14:editId="29E4DF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697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6BFAC73B" w14:textId="1EC0629F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  <w:r w:rsidRPr="00C83AF4">
        <w:rPr>
          <w:rFonts w:ascii="Times New Roman" w:hAnsi="Times New Roman" w:cs="Times New Roman"/>
          <w:lang w:val="lv-LV"/>
        </w:rPr>
        <w:t>Datums, organizatora</w:t>
      </w:r>
      <w:r w:rsidR="00780CF1" w:rsidRPr="00C83AF4">
        <w:rPr>
          <w:rFonts w:ascii="Times New Roman" w:hAnsi="Times New Roman" w:cs="Times New Roman"/>
          <w:lang w:val="lv-LV"/>
        </w:rPr>
        <w:t>/trenera</w:t>
      </w:r>
      <w:r w:rsidRPr="00C83AF4">
        <w:rPr>
          <w:rFonts w:ascii="Times New Roman" w:hAnsi="Times New Roman" w:cs="Times New Roman"/>
          <w:lang w:val="lv-LV"/>
        </w:rPr>
        <w:t xml:space="preserve"> parak</w:t>
      </w:r>
      <w:r w:rsidR="00BD6791" w:rsidRPr="00C83AF4">
        <w:rPr>
          <w:rFonts w:ascii="Times New Roman" w:hAnsi="Times New Roman" w:cs="Times New Roman"/>
          <w:lang w:val="lv-LV"/>
        </w:rPr>
        <w:t>sts (paraksta atbildīgā persona)</w:t>
      </w:r>
    </w:p>
    <w:p w14:paraId="0EBA1201" w14:textId="77777777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  <w:r w:rsidRPr="00C83AF4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B95A" wp14:editId="75269040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89FB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135175AD" w14:textId="77777777" w:rsidR="00396A74" w:rsidRPr="00C83AF4" w:rsidRDefault="00396A74" w:rsidP="00396A74">
      <w:pPr>
        <w:rPr>
          <w:rFonts w:ascii="Times New Roman" w:hAnsi="Times New Roman" w:cs="Times New Roman"/>
          <w:lang w:val="lv-LV"/>
        </w:rPr>
      </w:pPr>
      <w:proofErr w:type="spellStart"/>
      <w:r w:rsidRPr="00C83AF4">
        <w:rPr>
          <w:rFonts w:ascii="Times New Roman" w:hAnsi="Times New Roman" w:cs="Times New Roman"/>
          <w:lang w:val="lv-LV"/>
        </w:rPr>
        <w:t>Paraksttiesīgās</w:t>
      </w:r>
      <w:proofErr w:type="spellEnd"/>
      <w:r w:rsidRPr="00C83AF4">
        <w:rPr>
          <w:rFonts w:ascii="Times New Roman" w:hAnsi="Times New Roman" w:cs="Times New Roman"/>
          <w:lang w:val="lv-LV"/>
        </w:rPr>
        <w:t xml:space="preserve"> personas amats, vārda un uzvārda atšifrējums </w:t>
      </w:r>
    </w:p>
    <w:p w14:paraId="371C2200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DA83" w14:textId="77777777" w:rsidR="00892AE8" w:rsidRDefault="00892AE8">
      <w:pPr>
        <w:spacing w:after="0" w:line="240" w:lineRule="auto"/>
      </w:pPr>
      <w:r>
        <w:separator/>
      </w:r>
    </w:p>
  </w:endnote>
  <w:endnote w:type="continuationSeparator" w:id="0">
    <w:p w14:paraId="69E99361" w14:textId="77777777" w:rsidR="00892AE8" w:rsidRDefault="0089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E8C4" w14:textId="77777777" w:rsidR="004374D8" w:rsidRDefault="004374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07C8" w14:textId="77777777" w:rsidR="00892AE8" w:rsidRDefault="00892AE8">
      <w:pPr>
        <w:spacing w:after="0" w:line="240" w:lineRule="auto"/>
      </w:pPr>
      <w:r>
        <w:separator/>
      </w:r>
    </w:p>
  </w:footnote>
  <w:footnote w:type="continuationSeparator" w:id="0">
    <w:p w14:paraId="1D5D6AD4" w14:textId="77777777" w:rsidR="00892AE8" w:rsidRDefault="0089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A4D1" w14:textId="77777777" w:rsidR="004374D8" w:rsidRDefault="004374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3A866F5"/>
    <w:multiLevelType w:val="multilevel"/>
    <w:tmpl w:val="289A25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6EC3CBD"/>
    <w:multiLevelType w:val="multilevel"/>
    <w:tmpl w:val="B50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" w15:restartNumberingAfterBreak="0">
    <w:nsid w:val="07417519"/>
    <w:multiLevelType w:val="multilevel"/>
    <w:tmpl w:val="30E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" w15:restartNumberingAfterBreak="0">
    <w:nsid w:val="08F96E3D"/>
    <w:multiLevelType w:val="multilevel"/>
    <w:tmpl w:val="B836A286"/>
    <w:lvl w:ilvl="0">
      <w:start w:val="1"/>
      <w:numFmt w:val="bullet"/>
      <w:lvlText w:val="•"/>
      <w:lvlJc w:val="left"/>
      <w:pPr>
        <w:tabs>
          <w:tab w:val="num" w:pos="751"/>
        </w:tabs>
        <w:ind w:left="7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FF7A4C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075"/>
    <w:multiLevelType w:val="multilevel"/>
    <w:tmpl w:val="68A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8" w15:restartNumberingAfterBreak="0">
    <w:nsid w:val="20004A87"/>
    <w:multiLevelType w:val="multilevel"/>
    <w:tmpl w:val="C2EA02F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9" w15:restartNumberingAfterBreak="0">
    <w:nsid w:val="20411C84"/>
    <w:multiLevelType w:val="multilevel"/>
    <w:tmpl w:val="7024947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0" w15:restartNumberingAfterBreak="0">
    <w:nsid w:val="216F574D"/>
    <w:multiLevelType w:val="multilevel"/>
    <w:tmpl w:val="D69CC1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229C05D3"/>
    <w:multiLevelType w:val="multilevel"/>
    <w:tmpl w:val="507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12" w15:restartNumberingAfterBreak="0">
    <w:nsid w:val="2AB04D67"/>
    <w:multiLevelType w:val="multilevel"/>
    <w:tmpl w:val="3F0E4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2AE124D2"/>
    <w:multiLevelType w:val="multilevel"/>
    <w:tmpl w:val="9E02629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DA5598"/>
    <w:multiLevelType w:val="multilevel"/>
    <w:tmpl w:val="B9EADA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6" w15:restartNumberingAfterBreak="0">
    <w:nsid w:val="35F53D5E"/>
    <w:multiLevelType w:val="multilevel"/>
    <w:tmpl w:val="EBD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17" w15:restartNumberingAfterBreak="0">
    <w:nsid w:val="39C909D5"/>
    <w:multiLevelType w:val="multilevel"/>
    <w:tmpl w:val="ACD4D3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8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14385E"/>
    <w:multiLevelType w:val="multilevel"/>
    <w:tmpl w:val="5B52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20" w15:restartNumberingAfterBreak="0">
    <w:nsid w:val="3FEF7B15"/>
    <w:multiLevelType w:val="hybridMultilevel"/>
    <w:tmpl w:val="6B0648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2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3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24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25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56635A77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71666"/>
    <w:multiLevelType w:val="hybridMultilevel"/>
    <w:tmpl w:val="EC0C51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29" w15:restartNumberingAfterBreak="0">
    <w:nsid w:val="5A291412"/>
    <w:multiLevelType w:val="multilevel"/>
    <w:tmpl w:val="62F4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0" w15:restartNumberingAfterBreak="0">
    <w:nsid w:val="5B051D2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1" w15:restartNumberingAfterBreak="0">
    <w:nsid w:val="5D7D4003"/>
    <w:multiLevelType w:val="multilevel"/>
    <w:tmpl w:val="C632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2" w15:restartNumberingAfterBreak="0">
    <w:nsid w:val="5E4F4664"/>
    <w:multiLevelType w:val="multilevel"/>
    <w:tmpl w:val="69D23784"/>
    <w:lvl w:ilvl="0">
      <w:start w:val="1"/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33" w15:restartNumberingAfterBreak="0">
    <w:nsid w:val="5FD2408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4" w15:restartNumberingAfterBreak="0">
    <w:nsid w:val="615F4BF6"/>
    <w:multiLevelType w:val="hybridMultilevel"/>
    <w:tmpl w:val="AE7666FC"/>
    <w:lvl w:ilvl="0" w:tplc="2818744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6" w15:restartNumberingAfterBreak="0">
    <w:nsid w:val="690C3C96"/>
    <w:multiLevelType w:val="multilevel"/>
    <w:tmpl w:val="2524426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 w15:restartNumberingAfterBreak="0">
    <w:nsid w:val="6B184F75"/>
    <w:multiLevelType w:val="multilevel"/>
    <w:tmpl w:val="10D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8" w15:restartNumberingAfterBreak="0">
    <w:nsid w:val="6CDC70C3"/>
    <w:multiLevelType w:val="multilevel"/>
    <w:tmpl w:val="4E7C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9" w15:restartNumberingAfterBreak="0">
    <w:nsid w:val="6E353DFD"/>
    <w:multiLevelType w:val="multilevel"/>
    <w:tmpl w:val="BB7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0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1" w15:restartNumberingAfterBreak="0">
    <w:nsid w:val="72EA4DC6"/>
    <w:multiLevelType w:val="multilevel"/>
    <w:tmpl w:val="451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42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89D6919"/>
    <w:multiLevelType w:val="multilevel"/>
    <w:tmpl w:val="860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44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43"/>
  </w:num>
  <w:num w:numId="2">
    <w:abstractNumId w:val="1"/>
  </w:num>
  <w:num w:numId="3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4">
    <w:abstractNumId w:val="29"/>
  </w:num>
  <w:num w:numId="5">
    <w:abstractNumId w:val="2"/>
  </w:num>
  <w:num w:numId="6">
    <w:abstractNumId w:val="39"/>
  </w:num>
  <w:num w:numId="7">
    <w:abstractNumId w:val="38"/>
  </w:num>
  <w:num w:numId="8">
    <w:abstractNumId w:val="16"/>
  </w:num>
  <w:num w:numId="9">
    <w:abstractNumId w:val="31"/>
  </w:num>
  <w:num w:numId="10">
    <w:abstractNumId w:val="22"/>
  </w:num>
  <w:num w:numId="11">
    <w:abstractNumId w:val="3"/>
  </w:num>
  <w:num w:numId="12">
    <w:abstractNumId w:val="21"/>
  </w:num>
  <w:num w:numId="13">
    <w:abstractNumId w:val="37"/>
  </w:num>
  <w:num w:numId="14">
    <w:abstractNumId w:val="36"/>
  </w:num>
  <w:num w:numId="15">
    <w:abstractNumId w:val="35"/>
  </w:num>
  <w:num w:numId="16">
    <w:abstractNumId w:val="19"/>
  </w:num>
  <w:num w:numId="17">
    <w:abstractNumId w:val="17"/>
  </w:num>
  <w:num w:numId="18">
    <w:abstractNumId w:val="40"/>
  </w:num>
  <w:num w:numId="19">
    <w:abstractNumId w:val="12"/>
  </w:num>
  <w:num w:numId="20">
    <w:abstractNumId w:val="24"/>
  </w:num>
  <w:num w:numId="21">
    <w:abstractNumId w:val="7"/>
  </w:num>
  <w:num w:numId="22">
    <w:abstractNumId w:val="15"/>
  </w:num>
  <w:num w:numId="23">
    <w:abstractNumId w:val="32"/>
  </w:num>
  <w:num w:numId="24">
    <w:abstractNumId w:val="4"/>
  </w:num>
  <w:num w:numId="25">
    <w:abstractNumId w:val="23"/>
  </w:num>
  <w:num w:numId="26">
    <w:abstractNumId w:val="10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9"/>
  </w:num>
  <w:num w:numId="32">
    <w:abstractNumId w:val="28"/>
  </w:num>
  <w:num w:numId="33">
    <w:abstractNumId w:val="18"/>
  </w:num>
  <w:num w:numId="34">
    <w:abstractNumId w:val="27"/>
  </w:num>
  <w:num w:numId="35">
    <w:abstractNumId w:val="20"/>
  </w:num>
  <w:num w:numId="36">
    <w:abstractNumId w:val="30"/>
  </w:num>
  <w:num w:numId="37">
    <w:abstractNumId w:val="5"/>
  </w:num>
  <w:num w:numId="38">
    <w:abstractNumId w:val="13"/>
  </w:num>
  <w:num w:numId="39">
    <w:abstractNumId w:val="26"/>
  </w:num>
  <w:num w:numId="40">
    <w:abstractNumId w:val="6"/>
  </w:num>
  <w:num w:numId="41">
    <w:abstractNumId w:val="11"/>
  </w:num>
  <w:num w:numId="42">
    <w:abstractNumId w:val="41"/>
  </w:num>
  <w:num w:numId="43">
    <w:abstractNumId w:val="42"/>
  </w:num>
  <w:num w:numId="44">
    <w:abstractNumId w:val="34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1B0E"/>
    <w:rsid w:val="0002258C"/>
    <w:rsid w:val="00022BBC"/>
    <w:rsid w:val="000370FA"/>
    <w:rsid w:val="0004598F"/>
    <w:rsid w:val="0005126D"/>
    <w:rsid w:val="00067F3D"/>
    <w:rsid w:val="000733CF"/>
    <w:rsid w:val="0008181A"/>
    <w:rsid w:val="000A1AF0"/>
    <w:rsid w:val="000A37BF"/>
    <w:rsid w:val="000B0620"/>
    <w:rsid w:val="000C2F55"/>
    <w:rsid w:val="000E78CE"/>
    <w:rsid w:val="000F0822"/>
    <w:rsid w:val="00132BC0"/>
    <w:rsid w:val="00153DFB"/>
    <w:rsid w:val="00173297"/>
    <w:rsid w:val="001E34E3"/>
    <w:rsid w:val="001F0F96"/>
    <w:rsid w:val="001F6BFD"/>
    <w:rsid w:val="002042A1"/>
    <w:rsid w:val="00211E94"/>
    <w:rsid w:val="00223B54"/>
    <w:rsid w:val="00273421"/>
    <w:rsid w:val="0028513A"/>
    <w:rsid w:val="0028718D"/>
    <w:rsid w:val="002A6A70"/>
    <w:rsid w:val="002C02F3"/>
    <w:rsid w:val="002C3456"/>
    <w:rsid w:val="00303A02"/>
    <w:rsid w:val="0031263B"/>
    <w:rsid w:val="00322439"/>
    <w:rsid w:val="003268CC"/>
    <w:rsid w:val="0034080B"/>
    <w:rsid w:val="003541CF"/>
    <w:rsid w:val="00360C9C"/>
    <w:rsid w:val="00385055"/>
    <w:rsid w:val="003857E3"/>
    <w:rsid w:val="003922D0"/>
    <w:rsid w:val="00396A74"/>
    <w:rsid w:val="003B5E7D"/>
    <w:rsid w:val="003D11BC"/>
    <w:rsid w:val="003D38B4"/>
    <w:rsid w:val="003D5B26"/>
    <w:rsid w:val="003E482A"/>
    <w:rsid w:val="003F6905"/>
    <w:rsid w:val="004028EE"/>
    <w:rsid w:val="00424D78"/>
    <w:rsid w:val="0042738A"/>
    <w:rsid w:val="00432ACB"/>
    <w:rsid w:val="004374D8"/>
    <w:rsid w:val="00447AD3"/>
    <w:rsid w:val="004F5AFC"/>
    <w:rsid w:val="00506A4E"/>
    <w:rsid w:val="00507995"/>
    <w:rsid w:val="005146DC"/>
    <w:rsid w:val="00514DF9"/>
    <w:rsid w:val="005266FB"/>
    <w:rsid w:val="0052725E"/>
    <w:rsid w:val="00527DC8"/>
    <w:rsid w:val="0053279A"/>
    <w:rsid w:val="005365EE"/>
    <w:rsid w:val="00540F56"/>
    <w:rsid w:val="0054362E"/>
    <w:rsid w:val="00543D58"/>
    <w:rsid w:val="005533E6"/>
    <w:rsid w:val="005B1671"/>
    <w:rsid w:val="005E75BD"/>
    <w:rsid w:val="006000BE"/>
    <w:rsid w:val="00606C03"/>
    <w:rsid w:val="00617381"/>
    <w:rsid w:val="006A3B8C"/>
    <w:rsid w:val="006B3C1B"/>
    <w:rsid w:val="006C30E2"/>
    <w:rsid w:val="006F6F2C"/>
    <w:rsid w:val="006F7A26"/>
    <w:rsid w:val="0071036D"/>
    <w:rsid w:val="007103F1"/>
    <w:rsid w:val="00744300"/>
    <w:rsid w:val="0074434E"/>
    <w:rsid w:val="0075577E"/>
    <w:rsid w:val="00780CF1"/>
    <w:rsid w:val="00794BBC"/>
    <w:rsid w:val="007B0BBD"/>
    <w:rsid w:val="007D21D6"/>
    <w:rsid w:val="007F211A"/>
    <w:rsid w:val="007F276C"/>
    <w:rsid w:val="008062B2"/>
    <w:rsid w:val="00816C24"/>
    <w:rsid w:val="00843D0C"/>
    <w:rsid w:val="00846B76"/>
    <w:rsid w:val="0084788B"/>
    <w:rsid w:val="00892AE8"/>
    <w:rsid w:val="008A073F"/>
    <w:rsid w:val="008A2453"/>
    <w:rsid w:val="00907675"/>
    <w:rsid w:val="009420F8"/>
    <w:rsid w:val="009440EB"/>
    <w:rsid w:val="00980525"/>
    <w:rsid w:val="00A00443"/>
    <w:rsid w:val="00A00CB0"/>
    <w:rsid w:val="00A1075A"/>
    <w:rsid w:val="00A21919"/>
    <w:rsid w:val="00A46512"/>
    <w:rsid w:val="00A66C72"/>
    <w:rsid w:val="00AA107D"/>
    <w:rsid w:val="00AA7BFC"/>
    <w:rsid w:val="00AB5529"/>
    <w:rsid w:val="00AC0F66"/>
    <w:rsid w:val="00AC4C1E"/>
    <w:rsid w:val="00AE22AE"/>
    <w:rsid w:val="00AE3033"/>
    <w:rsid w:val="00AE3AFF"/>
    <w:rsid w:val="00B263D7"/>
    <w:rsid w:val="00B33570"/>
    <w:rsid w:val="00B33E71"/>
    <w:rsid w:val="00B46BEA"/>
    <w:rsid w:val="00B70BCF"/>
    <w:rsid w:val="00B74C39"/>
    <w:rsid w:val="00B8472A"/>
    <w:rsid w:val="00BA6082"/>
    <w:rsid w:val="00BC05A2"/>
    <w:rsid w:val="00BD57D4"/>
    <w:rsid w:val="00BD6791"/>
    <w:rsid w:val="00BE4724"/>
    <w:rsid w:val="00C034A8"/>
    <w:rsid w:val="00C524A8"/>
    <w:rsid w:val="00C533F9"/>
    <w:rsid w:val="00C83AF4"/>
    <w:rsid w:val="00C86F92"/>
    <w:rsid w:val="00C94837"/>
    <w:rsid w:val="00CB3BF2"/>
    <w:rsid w:val="00CC1967"/>
    <w:rsid w:val="00CC37B5"/>
    <w:rsid w:val="00CC6934"/>
    <w:rsid w:val="00CD0BE8"/>
    <w:rsid w:val="00CD5571"/>
    <w:rsid w:val="00CF0773"/>
    <w:rsid w:val="00CF592E"/>
    <w:rsid w:val="00D17F79"/>
    <w:rsid w:val="00D225C0"/>
    <w:rsid w:val="00D309AF"/>
    <w:rsid w:val="00DA233F"/>
    <w:rsid w:val="00DA3287"/>
    <w:rsid w:val="00DA56E9"/>
    <w:rsid w:val="00DC47D7"/>
    <w:rsid w:val="00DD0C9C"/>
    <w:rsid w:val="00DE104E"/>
    <w:rsid w:val="00DF26AC"/>
    <w:rsid w:val="00E000EC"/>
    <w:rsid w:val="00E028D5"/>
    <w:rsid w:val="00E11DA0"/>
    <w:rsid w:val="00E16D07"/>
    <w:rsid w:val="00E72C29"/>
    <w:rsid w:val="00E80EF3"/>
    <w:rsid w:val="00EA2EA8"/>
    <w:rsid w:val="00EA377A"/>
    <w:rsid w:val="00EB0652"/>
    <w:rsid w:val="00EC7FED"/>
    <w:rsid w:val="00ED63E5"/>
    <w:rsid w:val="00EE0031"/>
    <w:rsid w:val="00EF1FCE"/>
    <w:rsid w:val="00F12885"/>
    <w:rsid w:val="00F269A3"/>
    <w:rsid w:val="00F30E9B"/>
    <w:rsid w:val="00F36FD7"/>
    <w:rsid w:val="00F4691A"/>
    <w:rsid w:val="00F5326E"/>
    <w:rsid w:val="00F6195C"/>
    <w:rsid w:val="00F62669"/>
    <w:rsid w:val="00F71CAF"/>
    <w:rsid w:val="00F75B25"/>
    <w:rsid w:val="00F87F81"/>
    <w:rsid w:val="00F93FD0"/>
    <w:rsid w:val="00FA2BD9"/>
    <w:rsid w:val="00FB75AB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8B9"/>
  <w15:docId w15:val="{BF311842-3593-4CD6-AFC6-FD03FB66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4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10"/>
      </w:numPr>
    </w:pPr>
  </w:style>
  <w:style w:type="numbering" w:customStyle="1" w:styleId="List21">
    <w:name w:val="List 21"/>
    <w:basedOn w:val="ImportedStyle1"/>
    <w:pPr>
      <w:numPr>
        <w:numId w:val="12"/>
      </w:numPr>
    </w:pPr>
  </w:style>
  <w:style w:type="numbering" w:customStyle="1" w:styleId="List31">
    <w:name w:val="List 31"/>
    <w:basedOn w:val="ImportedStyle2"/>
    <w:pPr>
      <w:numPr>
        <w:numId w:val="15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8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20"/>
      </w:numPr>
    </w:pPr>
  </w:style>
  <w:style w:type="numbering" w:customStyle="1" w:styleId="List6">
    <w:name w:val="List 6"/>
    <w:basedOn w:val="ImportedStyle3"/>
    <w:pPr>
      <w:numPr>
        <w:numId w:val="22"/>
      </w:numPr>
    </w:pPr>
  </w:style>
  <w:style w:type="numbering" w:customStyle="1" w:styleId="List7">
    <w:name w:val="List 7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28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30"/>
      </w:numPr>
    </w:pPr>
  </w:style>
  <w:style w:type="numbering" w:customStyle="1" w:styleId="List9">
    <w:name w:val="List 9"/>
    <w:basedOn w:val="ImportedStyle3"/>
    <w:pPr>
      <w:numPr>
        <w:numId w:val="3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1088-EA32-49D7-940A-A570441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11</Pages>
  <Words>7632</Words>
  <Characters>4351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Gunta Ahromkina</dc:creator>
  <cp:lastModifiedBy>Inta Murāne</cp:lastModifiedBy>
  <cp:revision>14</cp:revision>
  <cp:lastPrinted>2017-11-23T13:09:00Z</cp:lastPrinted>
  <dcterms:created xsi:type="dcterms:W3CDTF">2020-09-02T11:44:00Z</dcterms:created>
  <dcterms:modified xsi:type="dcterms:W3CDTF">2022-02-10T14:31:00Z</dcterms:modified>
</cp:coreProperties>
</file>